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392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865917" w:rsidRPr="00865917" w:rsidTr="004229E4">
        <w:tc>
          <w:tcPr>
            <w:tcW w:w="3828" w:type="dxa"/>
            <w:shd w:val="clear" w:color="auto" w:fill="auto"/>
          </w:tcPr>
          <w:p w:rsidR="00865917" w:rsidRPr="00865917" w:rsidRDefault="00865917" w:rsidP="008659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917">
              <w:rPr>
                <w:rFonts w:ascii="Times New Roman" w:hAnsi="Times New Roman"/>
                <w:color w:val="000000"/>
                <w:sz w:val="28"/>
                <w:szCs w:val="28"/>
              </w:rPr>
              <w:t>TRƯỜNG THCS THỊ TRẤN</w:t>
            </w:r>
          </w:p>
          <w:p w:rsidR="00865917" w:rsidRPr="00865917" w:rsidRDefault="00865917" w:rsidP="0086591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659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TỔ KHOA HỌC TỰ NHIÊN</w:t>
            </w:r>
          </w:p>
        </w:tc>
        <w:tc>
          <w:tcPr>
            <w:tcW w:w="5670" w:type="dxa"/>
            <w:shd w:val="clear" w:color="auto" w:fill="auto"/>
          </w:tcPr>
          <w:p w:rsidR="00865917" w:rsidRPr="00865917" w:rsidRDefault="00865917" w:rsidP="0086591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766AAE" w:rsidRPr="0003795E" w:rsidRDefault="00C26468" w:rsidP="0003795E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3795E">
        <w:rPr>
          <w:rFonts w:ascii="Times New Roman" w:hAnsi="Times New Roman"/>
          <w:noProof/>
          <w:sz w:val="28"/>
          <w:szCs w:val="28"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page" from="54.55pt,.95pt" to="15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Bsz&#10;a6jaAAAABgEAAA8AAAAAAAAAAAAAAAAANAQAAGRycy9kb3ducmV2LnhtbFBLBQYAAAAABAAEAPMA&#10;AAA7BQAAAAA=&#10;" strokecolor="windowText" strokeweight=".5pt">
            <v:stroke joinstyle="miter"/>
            <o:lock v:ext="edit" shapetype="f"/>
          </v:line>
        </w:pict>
      </w:r>
      <w:r w:rsidR="00766AAE" w:rsidRPr="0003795E">
        <w:rPr>
          <w:rFonts w:ascii="Times New Roman" w:hAnsi="Times New Roman"/>
          <w:b/>
          <w:sz w:val="28"/>
          <w:szCs w:val="28"/>
          <w:lang w:val="nl-NL"/>
        </w:rPr>
        <w:t xml:space="preserve">PHÂN PHỐI CHƯƠNG TRÌNH THCS </w:t>
      </w:r>
    </w:p>
    <w:p w:rsidR="003C366E" w:rsidRPr="0003795E" w:rsidRDefault="00766AAE" w:rsidP="0003795E">
      <w:pPr>
        <w:tabs>
          <w:tab w:val="center" w:pos="4536"/>
          <w:tab w:val="left" w:pos="7000"/>
        </w:tabs>
        <w:spacing w:before="120" w:after="120"/>
        <w:rPr>
          <w:rFonts w:ascii="Times New Roman" w:hAnsi="Times New Roman"/>
          <w:b/>
          <w:sz w:val="28"/>
          <w:szCs w:val="28"/>
        </w:rPr>
      </w:pPr>
      <w:r w:rsidRPr="0003795E">
        <w:rPr>
          <w:rFonts w:ascii="Times New Roman" w:hAnsi="Times New Roman"/>
          <w:b/>
          <w:sz w:val="28"/>
          <w:szCs w:val="28"/>
          <w:lang w:val="nl-NL"/>
        </w:rPr>
        <w:tab/>
      </w:r>
      <w:r w:rsidR="002E7BFF" w:rsidRPr="0003795E">
        <w:rPr>
          <w:rFonts w:ascii="Times New Roman" w:hAnsi="Times New Roman"/>
          <w:b/>
          <w:sz w:val="28"/>
          <w:szCs w:val="28"/>
        </w:rPr>
        <w:t xml:space="preserve">Áp dụng từ năm học 2019 </w:t>
      </w:r>
      <w:r w:rsidRPr="0003795E">
        <w:rPr>
          <w:rFonts w:ascii="Times New Roman" w:hAnsi="Times New Roman"/>
          <w:b/>
          <w:sz w:val="28"/>
          <w:szCs w:val="28"/>
        </w:rPr>
        <w:t>–</w:t>
      </w:r>
      <w:r w:rsidR="002E7BFF" w:rsidRPr="0003795E">
        <w:rPr>
          <w:rFonts w:ascii="Times New Roman" w:hAnsi="Times New Roman"/>
          <w:b/>
          <w:sz w:val="28"/>
          <w:szCs w:val="28"/>
        </w:rPr>
        <w:t xml:space="preserve"> 2020</w:t>
      </w:r>
    </w:p>
    <w:p w:rsidR="00766AAE" w:rsidRPr="0003795E" w:rsidRDefault="00766AAE" w:rsidP="0003795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3795E">
        <w:rPr>
          <w:rFonts w:ascii="Times New Roman" w:hAnsi="Times New Roman"/>
          <w:b/>
          <w:sz w:val="28"/>
          <w:szCs w:val="28"/>
        </w:rPr>
        <w:t>MÔN SINH HỌC 7</w:t>
      </w:r>
    </w:p>
    <w:p w:rsidR="003C366E" w:rsidRPr="0003795E" w:rsidRDefault="003C366E" w:rsidP="0003795E">
      <w:pPr>
        <w:pStyle w:val="Heading5"/>
        <w:spacing w:after="120"/>
        <w:ind w:left="0" w:firstLine="0"/>
        <w:jc w:val="center"/>
        <w:rPr>
          <w:lang w:val="nl-NL"/>
        </w:rPr>
      </w:pPr>
      <w:r w:rsidRPr="0003795E">
        <w:rPr>
          <w:b/>
          <w:lang w:val="nl-NL"/>
        </w:rPr>
        <w:t>Cả năm</w:t>
      </w:r>
      <w:r w:rsidRPr="0003795E">
        <w:rPr>
          <w:lang w:val="nl-NL"/>
        </w:rPr>
        <w:t>: 35 tuần x 2 tiết/tuần = 70 tiết</w:t>
      </w:r>
    </w:p>
    <w:p w:rsidR="003C366E" w:rsidRPr="0003795E" w:rsidRDefault="003C366E" w:rsidP="0003795E">
      <w:pPr>
        <w:spacing w:before="120" w:after="120"/>
        <w:jc w:val="center"/>
        <w:rPr>
          <w:rFonts w:ascii="Times New Roman" w:hAnsi="Times New Roman"/>
          <w:sz w:val="28"/>
          <w:szCs w:val="28"/>
          <w:lang w:val="nl-NL"/>
        </w:rPr>
      </w:pPr>
      <w:r w:rsidRPr="0003795E">
        <w:rPr>
          <w:rFonts w:ascii="Times New Roman" w:hAnsi="Times New Roman"/>
          <w:b/>
          <w:sz w:val="28"/>
          <w:szCs w:val="28"/>
          <w:lang w:val="nl-NL"/>
        </w:rPr>
        <w:t>Học kì I</w:t>
      </w:r>
      <w:r w:rsidRPr="0003795E">
        <w:rPr>
          <w:rFonts w:ascii="Times New Roman" w:hAnsi="Times New Roman"/>
          <w:sz w:val="28"/>
          <w:szCs w:val="28"/>
          <w:lang w:val="nl-NL"/>
        </w:rPr>
        <w:t>: 18 tuần x 2 tiết/tuần = 36 tiết</w:t>
      </w:r>
    </w:p>
    <w:p w:rsidR="003C366E" w:rsidRPr="0003795E" w:rsidRDefault="003C366E" w:rsidP="0003795E">
      <w:pPr>
        <w:spacing w:before="120" w:after="120"/>
        <w:jc w:val="center"/>
        <w:rPr>
          <w:rFonts w:ascii="Times New Roman" w:hAnsi="Times New Roman"/>
          <w:sz w:val="28"/>
          <w:szCs w:val="28"/>
          <w:lang w:val="nl-NL"/>
        </w:rPr>
      </w:pPr>
      <w:r w:rsidRPr="0003795E">
        <w:rPr>
          <w:rFonts w:ascii="Times New Roman" w:hAnsi="Times New Roman"/>
          <w:b/>
          <w:sz w:val="28"/>
          <w:szCs w:val="28"/>
          <w:lang w:val="nl-NL"/>
        </w:rPr>
        <w:t>Học kì II</w:t>
      </w:r>
      <w:r w:rsidRPr="0003795E">
        <w:rPr>
          <w:rFonts w:ascii="Times New Roman" w:hAnsi="Times New Roman"/>
          <w:sz w:val="28"/>
          <w:szCs w:val="28"/>
          <w:lang w:val="nl-NL"/>
        </w:rPr>
        <w:t>: 17 tuần x 2 tiết/tuần =34 tiết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870"/>
        <w:gridCol w:w="840"/>
        <w:gridCol w:w="771"/>
        <w:gridCol w:w="791"/>
        <w:gridCol w:w="787"/>
      </w:tblGrid>
      <w:tr w:rsidR="003C366E" w:rsidRPr="00776314" w:rsidTr="004A4C19">
        <w:trPr>
          <w:cantSplit/>
          <w:jc w:val="center"/>
        </w:trPr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</w:p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Nội dung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Số tiết</w:t>
            </w:r>
          </w:p>
        </w:tc>
      </w:tr>
      <w:tr w:rsidR="003C366E" w:rsidRPr="00776314" w:rsidTr="004A4C19">
        <w:trPr>
          <w:cantSplit/>
          <w:jc w:val="center"/>
        </w:trPr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Lí thuyết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Bài tập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Thực hành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Ôn tập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Kiểm tra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Mở đầu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 xml:space="preserve">Chương I: Ngành động vật nguyên sinh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II: Ngành ruột khoang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III: Các ngành giun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IV: Ngành thân mềm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V: Ngành chân khớp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VI: Ngành động vật có xương sống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</w:t>
            </w:r>
            <w:r>
              <w:rPr>
                <w:b w:val="0"/>
                <w:lang w:val="nl-NL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02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VII: Sự tiến hoá của động vật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 xml:space="preserve">Chương VIII: Động vật và đời sống con người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</w:tr>
      <w:tr w:rsidR="003C366E" w:rsidRPr="00776314" w:rsidTr="004A4C19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Cộng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4</w:t>
            </w:r>
            <w:r>
              <w:rPr>
                <w:lang w:val="nl-N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1</w:t>
            </w:r>
            <w:r>
              <w:rPr>
                <w:lang w:val="nl-NL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0</w:t>
            </w:r>
            <w:r>
              <w:rPr>
                <w:lang w:val="nl-NL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6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04</w:t>
            </w:r>
          </w:p>
        </w:tc>
      </w:tr>
    </w:tbl>
    <w:p w:rsidR="003C366E" w:rsidRPr="00776314" w:rsidRDefault="003C366E" w:rsidP="003C366E">
      <w:pPr>
        <w:pStyle w:val="MUC2"/>
        <w:rPr>
          <w:rFonts w:ascii="Times New Roman" w:hAnsi="Times New Roman"/>
          <w:b w:val="0"/>
          <w:lang w:val="nl-NL"/>
        </w:rPr>
      </w:pPr>
      <w:r w:rsidRPr="00776314">
        <w:rPr>
          <w:rFonts w:ascii="Times New Roman" w:hAnsi="Times New Roman"/>
          <w:b w:val="0"/>
          <w:lang w:val="nl-NL"/>
        </w:rPr>
        <w:t>Ghi chú: Cả năm có 2 tuần dự phòng, mỗi học kỳ 1 tuần</w:t>
      </w:r>
    </w:p>
    <w:p w:rsidR="003C366E" w:rsidRPr="00776314" w:rsidRDefault="003C366E" w:rsidP="009661D5">
      <w:pPr>
        <w:pStyle w:val="MUC2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776314">
        <w:rPr>
          <w:rFonts w:ascii="Times New Roman" w:hAnsi="Times New Roman"/>
          <w:lang w:val="nl-NL"/>
        </w:rPr>
        <w:br w:type="page"/>
      </w:r>
    </w:p>
    <w:p w:rsidR="0041360A" w:rsidRPr="00451F25" w:rsidRDefault="0041360A" w:rsidP="0041360A">
      <w:pPr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451F25">
        <w:rPr>
          <w:rFonts w:ascii="Times New Roman" w:hAnsi="Times New Roman"/>
          <w:sz w:val="26"/>
          <w:szCs w:val="26"/>
        </w:rPr>
        <w:lastRenderedPageBreak/>
        <w:t>Cả năm 35 tuần x 2 tiết/tuần = 70 tiết</w:t>
      </w:r>
    </w:p>
    <w:p w:rsidR="0041360A" w:rsidRPr="00451F25" w:rsidRDefault="0041360A" w:rsidP="0041360A">
      <w:pPr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451F25">
        <w:rPr>
          <w:rFonts w:ascii="Times New Roman" w:hAnsi="Times New Roman"/>
          <w:sz w:val="26"/>
          <w:szCs w:val="26"/>
        </w:rPr>
        <w:t>Học kỳ I:18 tuần x 2 tiết/tuần = 36 tiết</w:t>
      </w:r>
    </w:p>
    <w:p w:rsidR="0041360A" w:rsidRPr="00451F25" w:rsidRDefault="0041360A" w:rsidP="0041360A">
      <w:pPr>
        <w:ind w:left="72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51F25">
        <w:rPr>
          <w:rFonts w:ascii="Times New Roman" w:hAnsi="Times New Roman"/>
          <w:sz w:val="26"/>
          <w:szCs w:val="26"/>
        </w:rPr>
        <w:t>Học kỳ II:17 tuần x 2 tiết/tuần = 34 tiết</w:t>
      </w:r>
      <w:r w:rsidRPr="00451F2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1360A" w:rsidRDefault="0041360A" w:rsidP="003C366E">
      <w:pPr>
        <w:ind w:left="720" w:hanging="72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3C366E" w:rsidRPr="00776314" w:rsidRDefault="0041360A" w:rsidP="003C366E">
      <w:pPr>
        <w:ind w:left="720" w:hanging="720"/>
        <w:rPr>
          <w:rFonts w:ascii="Times New Roman" w:hAnsi="Times New Roman"/>
          <w:sz w:val="16"/>
          <w:szCs w:val="1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  </w:t>
      </w:r>
      <w:r w:rsidR="003C366E" w:rsidRPr="00776314">
        <w:rPr>
          <w:rFonts w:ascii="Times New Roman" w:hAnsi="Times New Roman"/>
          <w:b/>
          <w:bCs/>
          <w:sz w:val="26"/>
          <w:szCs w:val="26"/>
          <w:lang w:val="nl-NL"/>
        </w:rPr>
        <w:t xml:space="preserve">MỞ </w:t>
      </w:r>
      <w:r w:rsidR="003C366E" w:rsidRPr="00776314">
        <w:rPr>
          <w:rFonts w:ascii="Times New Roman" w:hAnsi="Times New Roman" w:hint="eastAsia"/>
          <w:b/>
          <w:bCs/>
          <w:sz w:val="26"/>
          <w:szCs w:val="26"/>
          <w:lang w:val="nl-NL"/>
        </w:rPr>
        <w:t>Đ</w:t>
      </w:r>
      <w:r w:rsidR="003C366E" w:rsidRPr="00776314">
        <w:rPr>
          <w:rFonts w:ascii="Times New Roman" w:hAnsi="Times New Roman"/>
          <w:b/>
          <w:bCs/>
          <w:sz w:val="26"/>
          <w:szCs w:val="26"/>
          <w:lang w:val="nl-NL"/>
        </w:rPr>
        <w:t>ẦU (2 tiết)</w:t>
      </w:r>
    </w:p>
    <w:tbl>
      <w:tblPr>
        <w:tblStyle w:val="TableGrid"/>
        <w:tblW w:w="9377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809"/>
        <w:gridCol w:w="11"/>
        <w:gridCol w:w="14"/>
        <w:gridCol w:w="27"/>
        <w:gridCol w:w="613"/>
        <w:gridCol w:w="45"/>
        <w:gridCol w:w="128"/>
        <w:gridCol w:w="25"/>
        <w:gridCol w:w="3736"/>
        <w:gridCol w:w="1560"/>
        <w:gridCol w:w="2409"/>
      </w:tblGrid>
      <w:tr w:rsidR="003C366E" w:rsidRPr="00776314" w:rsidTr="0061065D">
        <w:trPr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16E69" w:rsidRDefault="003C366E" w:rsidP="004A4C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Tích hợp BVMT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716E69">
              <w:rPr>
                <w:rFonts w:ascii="Times New Roman" w:hAnsi="Times New Roman"/>
              </w:rPr>
              <w:t>Hướng dẫn thực hiện</w:t>
            </w:r>
            <w:r>
              <w:rPr>
                <w:rFonts w:ascii="Times New Roman" w:hAnsi="Times New Roman"/>
              </w:rPr>
              <w:t xml:space="preserve"> giảm tải</w:t>
            </w:r>
          </w:p>
        </w:tc>
      </w:tr>
      <w:tr w:rsidR="003C366E" w:rsidRPr="00776314" w:rsidTr="0061065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1: Thế giới động vật đa dạng, phong phú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2: Phân biệt động vật với thực vật. Đặc điểm chung của động vật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807A16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E" w:rsidRPr="00776314" w:rsidTr="0061065D">
        <w:tc>
          <w:tcPr>
            <w:tcW w:w="6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lang w:val="nl-NL"/>
              </w:rPr>
            </w:pPr>
            <w:smartTag w:uri="urn:schemas-microsoft-com:office:smarttags" w:element="place">
              <w:smartTag w:uri="urn:schemas:contacts" w:element="Sn">
                <w:r w:rsidRPr="00776314">
                  <w:rPr>
                    <w:rFonts w:ascii="Times New Roman" w:hAnsi="Times New Roman"/>
                    <w:b/>
                    <w:bCs/>
                    <w:sz w:val="26"/>
                    <w:szCs w:val="26"/>
                    <w:lang w:val="nl-NL"/>
                  </w:rPr>
                  <w:t>Chương</w:t>
                </w:r>
              </w:smartTag>
              <w:r w:rsidRPr="00776314">
                <w:rPr>
                  <w:rFonts w:ascii="Times New Roman" w:hAnsi="Times New Roman"/>
                  <w:b/>
                  <w:bCs/>
                  <w:sz w:val="26"/>
                  <w:szCs w:val="26"/>
                  <w:lang w:val="nl-NL"/>
                </w:rPr>
                <w:t xml:space="preserve"> </w:t>
              </w:r>
              <w:smartTag w:uri="urn:schemas:contacts" w:element="Sn">
                <w:r w:rsidRPr="00776314">
                  <w:rPr>
                    <w:rFonts w:ascii="Times New Roman" w:hAnsi="Times New Roman"/>
                    <w:b/>
                    <w:bCs/>
                    <w:sz w:val="26"/>
                    <w:szCs w:val="26"/>
                    <w:lang w:val="nl-NL"/>
                  </w:rPr>
                  <w:t>I.</w:t>
                </w:r>
              </w:smartTag>
            </w:smartTag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NGÀNH ĐỘNG VẬT NGUYÊN SINH  (5 tiết)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3C366E" w:rsidRPr="00776314" w:rsidTr="0061065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070C9A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070C9A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620EBA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3: Thực hành: Quan sát một số động vật nguyên sinh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(* R</w:t>
            </w:r>
            <w:r w:rsidRPr="00620EBA">
              <w:rPr>
                <w:rFonts w:ascii="Times New Roman" w:hAnsi="Times New Roman"/>
                <w:sz w:val="26"/>
                <w:szCs w:val="26"/>
              </w:rPr>
              <w:t>ửa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tay )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4: Trùng roi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5: Trùng biến hình và Trùng giày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6: Trùng kiết lị và Trùng sốt rét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7: Đặc điểm chung và vai trò thực tiễn của Động vật nguyên sinh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D7334" w:rsidRDefault="00BD7334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8D119C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2B29D9">
              <w:rPr>
                <w:rFonts w:ascii="Times New Roman" w:hAnsi="Times New Roman"/>
              </w:rPr>
              <w:t>Bài 4: Mục 1</w:t>
            </w:r>
            <w:r w:rsidR="00F34E50">
              <w:rPr>
                <w:rFonts w:ascii="Times New Roman" w:hAnsi="Times New Roman"/>
              </w:rPr>
              <w:t xml:space="preserve"> (</w:t>
            </w:r>
            <w:r w:rsidRPr="002B29D9">
              <w:rPr>
                <w:rFonts w:ascii="Times New Roman" w:hAnsi="Times New Roman"/>
              </w:rPr>
              <w:t>phần I), mục 4: không dạy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nl-NL"/>
              </w:rPr>
              <w:t>C</w:t>
            </w:r>
            <w:r w:rsidRPr="00E94782">
              <w:rPr>
                <w:rFonts w:ascii="Times New Roman" w:hAnsi="Times New Roman"/>
                <w:lang w:val="nl-NL"/>
              </w:rPr>
              <w:t>â</w:t>
            </w:r>
            <w:r>
              <w:rPr>
                <w:rFonts w:ascii="Times New Roman" w:hAnsi="Times New Roman"/>
                <w:lang w:val="nl-NL"/>
              </w:rPr>
              <w:t>u 3/ 19 - Kh</w:t>
            </w:r>
            <w:r w:rsidRPr="00E94782">
              <w:rPr>
                <w:rFonts w:ascii="Times New Roman" w:hAnsi="Times New Roman"/>
                <w:lang w:val="nl-NL"/>
              </w:rPr>
              <w:t>ô</w:t>
            </w:r>
            <w:r>
              <w:rPr>
                <w:rFonts w:ascii="Times New Roman" w:hAnsi="Times New Roman"/>
                <w:lang w:val="nl-NL"/>
              </w:rPr>
              <w:t>ng y</w:t>
            </w:r>
            <w:r w:rsidRPr="00E94782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u c</w:t>
            </w:r>
            <w:r w:rsidRPr="00E94782">
              <w:rPr>
                <w:rFonts w:ascii="Times New Roman" w:hAnsi="Times New Roman"/>
                <w:lang w:val="nl-NL"/>
              </w:rPr>
              <w:t>ầu</w:t>
            </w:r>
            <w:r>
              <w:rPr>
                <w:rFonts w:ascii="Times New Roman" w:hAnsi="Times New Roman"/>
                <w:lang w:val="nl-NL"/>
              </w:rPr>
              <w:t xml:space="preserve"> H</w:t>
            </w:r>
            <w:r w:rsidRPr="00E94782">
              <w:rPr>
                <w:rFonts w:ascii="Times New Roman" w:hAnsi="Times New Roman"/>
                <w:lang w:val="nl-NL"/>
              </w:rPr>
              <w:t>S</w:t>
            </w:r>
            <w:r>
              <w:rPr>
                <w:rFonts w:ascii="Times New Roman" w:hAnsi="Times New Roman"/>
                <w:lang w:val="nl-NL"/>
              </w:rPr>
              <w:t xml:space="preserve"> tr</w:t>
            </w:r>
            <w:r w:rsidRPr="00E94782"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 xml:space="preserve"> l</w:t>
            </w:r>
            <w:r w:rsidRPr="00E94782">
              <w:rPr>
                <w:rFonts w:ascii="Times New Roman" w:hAnsi="Times New Roman"/>
                <w:lang w:val="nl-NL"/>
              </w:rPr>
              <w:t>ời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:rsidR="003C366E" w:rsidRPr="008D119C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</w:rPr>
              <w:t>Bài 5</w:t>
            </w:r>
            <w:r w:rsidRPr="002B29D9">
              <w:rPr>
                <w:rFonts w:ascii="Times New Roman" w:hAnsi="Times New Roman"/>
              </w:rPr>
              <w:t xml:space="preserve">: Mục 1( phần </w:t>
            </w:r>
            <w:r>
              <w:rPr>
                <w:rFonts w:ascii="Times New Roman" w:hAnsi="Times New Roman"/>
              </w:rPr>
              <w:t>II)</w:t>
            </w:r>
            <w:r w:rsidRPr="002B29D9">
              <w:rPr>
                <w:rFonts w:ascii="Times New Roman" w:hAnsi="Times New Roman"/>
              </w:rPr>
              <w:t>: không dạy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nl-NL"/>
              </w:rPr>
              <w:t>C</w:t>
            </w:r>
            <w:r w:rsidRPr="00E94782">
              <w:rPr>
                <w:rFonts w:ascii="Times New Roman" w:hAnsi="Times New Roman"/>
                <w:lang w:val="nl-NL"/>
              </w:rPr>
              <w:t>â</w:t>
            </w:r>
            <w:r>
              <w:rPr>
                <w:rFonts w:ascii="Times New Roman" w:hAnsi="Times New Roman"/>
                <w:lang w:val="nl-NL"/>
              </w:rPr>
              <w:t>u 3/ 22 - Kh</w:t>
            </w:r>
            <w:r w:rsidRPr="00E94782">
              <w:rPr>
                <w:rFonts w:ascii="Times New Roman" w:hAnsi="Times New Roman"/>
                <w:lang w:val="nl-NL"/>
              </w:rPr>
              <w:t>ô</w:t>
            </w:r>
            <w:r>
              <w:rPr>
                <w:rFonts w:ascii="Times New Roman" w:hAnsi="Times New Roman"/>
                <w:lang w:val="nl-NL"/>
              </w:rPr>
              <w:t>ng y</w:t>
            </w:r>
            <w:r w:rsidRPr="00E94782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u c</w:t>
            </w:r>
            <w:r w:rsidRPr="00E94782">
              <w:rPr>
                <w:rFonts w:ascii="Times New Roman" w:hAnsi="Times New Roman"/>
                <w:lang w:val="nl-NL"/>
              </w:rPr>
              <w:t>ầu</w:t>
            </w:r>
            <w:r>
              <w:rPr>
                <w:rFonts w:ascii="Times New Roman" w:hAnsi="Times New Roman"/>
                <w:lang w:val="nl-NL"/>
              </w:rPr>
              <w:t xml:space="preserve"> H</w:t>
            </w:r>
            <w:r w:rsidRPr="00E94782">
              <w:rPr>
                <w:rFonts w:ascii="Times New Roman" w:hAnsi="Times New Roman"/>
                <w:lang w:val="nl-NL"/>
              </w:rPr>
              <w:t>S</w:t>
            </w:r>
            <w:r>
              <w:rPr>
                <w:rFonts w:ascii="Times New Roman" w:hAnsi="Times New Roman"/>
                <w:lang w:val="nl-NL"/>
              </w:rPr>
              <w:t xml:space="preserve"> tr</w:t>
            </w:r>
            <w:r w:rsidRPr="00E94782"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 xml:space="preserve"> l</w:t>
            </w:r>
            <w:r w:rsidRPr="00E94782">
              <w:rPr>
                <w:rFonts w:ascii="Times New Roman" w:hAnsi="Times New Roman"/>
                <w:lang w:val="nl-NL"/>
              </w:rPr>
              <w:t>ời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:rsidR="003C366E" w:rsidRPr="00807A16" w:rsidRDefault="003C366E" w:rsidP="004A4C19">
            <w:pPr>
              <w:rPr>
                <w:rFonts w:ascii="Times New Roman" w:hAnsi="Times New Roman"/>
              </w:rPr>
            </w:pPr>
            <w:r w:rsidRPr="00807A16">
              <w:rPr>
                <w:rFonts w:ascii="Times New Roman" w:hAnsi="Times New Roman"/>
                <w:lang w:val="vi-VN"/>
              </w:rPr>
              <w:t>Bài 7</w:t>
            </w:r>
            <w:r w:rsidRPr="00807A16">
              <w:rPr>
                <w:rFonts w:ascii="Times New Roman" w:hAnsi="Times New Roman"/>
              </w:rPr>
              <w:t>: Không dạy về trùng lỗ nên không giáo dục tiết kiệm năng lượng</w:t>
            </w:r>
          </w:p>
        </w:tc>
      </w:tr>
      <w:tr w:rsidR="003C366E" w:rsidRPr="00776314" w:rsidTr="0061065D"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II: NGÀNH RUỘT KHOANG (3 tiết)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E" w:rsidRPr="00776314" w:rsidTr="0061065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8: Thuỷ tức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9: Đa dạng của ngành Ruột khoang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10: Đặc điểm chung và vai trò của ngành Ruột khoang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8D119C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Pr="00D11364">
              <w:rPr>
                <w:rFonts w:ascii="Times New Roman" w:hAnsi="Times New Roman"/>
                <w:sz w:val="26"/>
                <w:szCs w:val="26"/>
                <w:lang w:val="nl-NL"/>
              </w:rPr>
              <w:t>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8: </w:t>
            </w:r>
            <w:r>
              <w:rPr>
                <w:rFonts w:ascii="Times New Roman" w:hAnsi="Times New Roman"/>
                <w:lang w:val="nl-NL"/>
              </w:rPr>
              <w:t>B</w:t>
            </w:r>
            <w:r w:rsidRPr="00F101E5">
              <w:rPr>
                <w:rFonts w:ascii="Times New Roman" w:hAnsi="Times New Roman"/>
                <w:lang w:val="nl-NL"/>
              </w:rPr>
              <w:t>ảng</w:t>
            </w:r>
            <w:r>
              <w:rPr>
                <w:rFonts w:ascii="Times New Roman" w:hAnsi="Times New Roman"/>
                <w:lang w:val="nl-NL"/>
              </w:rPr>
              <w:t xml:space="preserve">  trang 30: </w:t>
            </w:r>
            <w:r w:rsidRPr="00D11364">
              <w:rPr>
                <w:rFonts w:ascii="Times New Roman" w:hAnsi="Times New Roman"/>
                <w:lang w:val="nl-NL"/>
              </w:rPr>
              <w:t>Không dạy c</w:t>
            </w:r>
            <w:r w:rsidRPr="00D11364">
              <w:rPr>
                <w:rFonts w:ascii="Times New Roman" w:hAnsi="Times New Roman"/>
              </w:rPr>
              <w:t>ột cấu tạo và chức năng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nl-NL"/>
              </w:rPr>
              <w:t>C</w:t>
            </w:r>
            <w:r w:rsidRPr="00E94782">
              <w:rPr>
                <w:rFonts w:ascii="Times New Roman" w:hAnsi="Times New Roman"/>
                <w:lang w:val="nl-NL"/>
              </w:rPr>
              <w:t>â</w:t>
            </w:r>
            <w:r>
              <w:rPr>
                <w:rFonts w:ascii="Times New Roman" w:hAnsi="Times New Roman"/>
                <w:lang w:val="nl-NL"/>
              </w:rPr>
              <w:t>u 3/ 32 - Kh</w:t>
            </w:r>
            <w:r w:rsidRPr="00E94782">
              <w:rPr>
                <w:rFonts w:ascii="Times New Roman" w:hAnsi="Times New Roman"/>
                <w:lang w:val="nl-NL"/>
              </w:rPr>
              <w:t>ô</w:t>
            </w:r>
            <w:r>
              <w:rPr>
                <w:rFonts w:ascii="Times New Roman" w:hAnsi="Times New Roman"/>
                <w:lang w:val="nl-NL"/>
              </w:rPr>
              <w:t>ng y</w:t>
            </w:r>
            <w:r w:rsidRPr="00E94782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u c</w:t>
            </w:r>
            <w:r w:rsidRPr="00E94782">
              <w:rPr>
                <w:rFonts w:ascii="Times New Roman" w:hAnsi="Times New Roman"/>
                <w:lang w:val="nl-NL"/>
              </w:rPr>
              <w:t>ầu</w:t>
            </w:r>
            <w:r>
              <w:rPr>
                <w:rFonts w:ascii="Times New Roman" w:hAnsi="Times New Roman"/>
                <w:lang w:val="nl-NL"/>
              </w:rPr>
              <w:t xml:space="preserve"> H</w:t>
            </w:r>
            <w:r w:rsidRPr="00E94782">
              <w:rPr>
                <w:rFonts w:ascii="Times New Roman" w:hAnsi="Times New Roman"/>
                <w:lang w:val="nl-NL"/>
              </w:rPr>
              <w:t>S</w:t>
            </w:r>
            <w:r>
              <w:rPr>
                <w:rFonts w:ascii="Times New Roman" w:hAnsi="Times New Roman"/>
                <w:lang w:val="nl-NL"/>
              </w:rPr>
              <w:t xml:space="preserve"> tr</w:t>
            </w:r>
            <w:r w:rsidRPr="00E94782"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 xml:space="preserve"> l</w:t>
            </w:r>
            <w:r w:rsidRPr="00E94782">
              <w:rPr>
                <w:rFonts w:ascii="Times New Roman" w:hAnsi="Times New Roman"/>
                <w:lang w:val="nl-NL"/>
              </w:rPr>
              <w:t>ời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:rsidR="003C366E" w:rsidRPr="00D11364" w:rsidRDefault="003C366E" w:rsidP="004A4C19">
            <w:pPr>
              <w:rPr>
                <w:rFonts w:ascii="Times New Roman" w:hAnsi="Times New Roman"/>
              </w:rPr>
            </w:pPr>
          </w:p>
          <w:p w:rsidR="003C366E" w:rsidRPr="00D1136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61065D"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III: CÁC NGÀNH GIUN (8 tiết)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61065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tabs>
                <w:tab w:val="center" w:pos="224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  <w:p w:rsidR="003C366E" w:rsidRDefault="003C366E" w:rsidP="004A4C19">
            <w:pPr>
              <w:tabs>
                <w:tab w:val="center" w:pos="224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tabs>
                <w:tab w:val="center" w:pos="224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- NGÀNH GIUN DẸP</w:t>
            </w:r>
          </w:p>
          <w:p w:rsidR="003C366E" w:rsidRPr="00776314" w:rsidRDefault="003C366E" w:rsidP="004A4C19">
            <w:pPr>
              <w:ind w:left="1440" w:hanging="89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11: Sán lá gan.</w:t>
            </w:r>
          </w:p>
          <w:p w:rsidR="003C366E" w:rsidRPr="00776314" w:rsidRDefault="003C366E" w:rsidP="004A4C19">
            <w:pPr>
              <w:ind w:left="1440" w:hanging="89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12: Một số giun dẹp khác và đặc điểm chung của giun dẹp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 NGÀNH GIUN TRÒN</w:t>
            </w:r>
          </w:p>
          <w:p w:rsidR="003C366E" w:rsidRPr="00776314" w:rsidRDefault="003C366E" w:rsidP="004A4C19">
            <w:pPr>
              <w:ind w:left="1268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13: Giun đũa</w:t>
            </w:r>
          </w:p>
          <w:p w:rsidR="003C366E" w:rsidRPr="00776314" w:rsidRDefault="003C366E" w:rsidP="004A4C19">
            <w:pPr>
              <w:ind w:left="1440" w:hanging="89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14: Một số giun tròn khác và đặc điểm chung của giun tròn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NGÀNH GIUN ĐỐT</w:t>
            </w:r>
          </w:p>
          <w:p w:rsidR="003C366E" w:rsidRPr="00EC6F62" w:rsidRDefault="003C366E" w:rsidP="004A4C19">
            <w:pPr>
              <w:ind w:left="54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6F62">
              <w:rPr>
                <w:rFonts w:ascii="Times New Roman" w:hAnsi="Times New Roman"/>
                <w:sz w:val="26"/>
                <w:szCs w:val="26"/>
                <w:lang w:val="nl-NL"/>
              </w:rPr>
              <w:t>Bài 15: Thực hành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: Q</w:t>
            </w:r>
            <w:r w:rsidRPr="00EC6F6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uan sát  cấu tạo ngoài của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g</w:t>
            </w:r>
            <w:r w:rsidRPr="00EC6F62">
              <w:rPr>
                <w:rFonts w:ascii="Times New Roman" w:hAnsi="Times New Roman"/>
                <w:sz w:val="26"/>
                <w:szCs w:val="26"/>
                <w:lang w:val="nl-NL"/>
              </w:rPr>
              <w:t>iun đất</w:t>
            </w:r>
          </w:p>
          <w:p w:rsidR="003C366E" w:rsidRPr="00776314" w:rsidRDefault="003C366E" w:rsidP="004A4C19">
            <w:pPr>
              <w:ind w:left="1268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16: Thực hành: Mổ và quan sát giun đất</w:t>
            </w:r>
          </w:p>
          <w:p w:rsidR="003C366E" w:rsidRPr="00776314" w:rsidRDefault="003C366E" w:rsidP="004A4C19">
            <w:pPr>
              <w:ind w:left="1268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17: Một số giun đốt khác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và đặc điểm chung của giun đốt</w:t>
            </w:r>
          </w:p>
          <w:p w:rsidR="003C366E" w:rsidRPr="00776314" w:rsidRDefault="003C366E" w:rsidP="004A4C19">
            <w:pPr>
              <w:ind w:left="1440" w:hanging="89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Kiểm tra 1 tiết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12: Mục I</w:t>
            </w: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13: Mục IV. 2</w:t>
            </w: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15: Em có biết</w:t>
            </w: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  <w:p w:rsidR="003C366E" w:rsidRPr="00156F46" w:rsidRDefault="003C366E" w:rsidP="004A4C19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156F46" w:rsidRDefault="003C366E" w:rsidP="004A4C19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156F46">
              <w:rPr>
                <w:rFonts w:ascii="Times New Roman" w:hAnsi="Times New Roman"/>
                <w:lang w:val="nl-NL"/>
              </w:rPr>
              <w:t>Bài 11: Phần  ▼/41 và Bảng  trang 42: Không dạy</w:t>
            </w:r>
          </w:p>
          <w:p w:rsidR="003C366E" w:rsidRPr="00095033" w:rsidRDefault="003C366E" w:rsidP="004A4C19">
            <w:pPr>
              <w:rPr>
                <w:rFonts w:ascii="Times New Roman" w:hAnsi="Times New Roman"/>
              </w:rPr>
            </w:pPr>
            <w:r w:rsidRPr="00095033">
              <w:rPr>
                <w:rFonts w:ascii="Times New Roman" w:hAnsi="Times New Roman"/>
                <w:lang w:val="vi-VN"/>
              </w:rPr>
              <w:t>Bài 12</w:t>
            </w:r>
            <w:r w:rsidRPr="00095033">
              <w:rPr>
                <w:rFonts w:ascii="Times New Roman" w:hAnsi="Times New Roman"/>
              </w:rPr>
              <w:t>: Mục  II: không dạy .GV chỉ giới thiệu thêm mục II</w:t>
            </w:r>
          </w:p>
          <w:p w:rsidR="003C366E" w:rsidRPr="00095033" w:rsidRDefault="003C366E" w:rsidP="004A4C19">
            <w:pPr>
              <w:rPr>
                <w:rFonts w:ascii="Times New Roman" w:hAnsi="Times New Roman"/>
                <w:lang w:val="vi-VN"/>
              </w:rPr>
            </w:pPr>
          </w:p>
          <w:p w:rsidR="003C366E" w:rsidRPr="00EC6F62" w:rsidRDefault="003C366E" w:rsidP="004A4C19">
            <w:pPr>
              <w:rPr>
                <w:rFonts w:ascii="Times New Roman" w:hAnsi="Times New Roman"/>
              </w:rPr>
            </w:pPr>
            <w:r w:rsidRPr="00EC6F62">
              <w:rPr>
                <w:rFonts w:ascii="Times New Roman" w:hAnsi="Times New Roman"/>
                <w:lang w:val="vi-VN"/>
              </w:rPr>
              <w:t>Bài 14</w:t>
            </w:r>
            <w:r w:rsidRPr="00EC6F62">
              <w:rPr>
                <w:rFonts w:ascii="Times New Roman" w:hAnsi="Times New Roman"/>
              </w:rPr>
              <w:t xml:space="preserve">: </w:t>
            </w:r>
            <w:r w:rsidRPr="00095033">
              <w:rPr>
                <w:rFonts w:ascii="Times New Roman" w:hAnsi="Times New Roman"/>
              </w:rPr>
              <w:t>Mục  II: không dạy .GV chỉ giới thiệu thêm mục II</w:t>
            </w:r>
          </w:p>
          <w:p w:rsidR="003C366E" w:rsidRPr="00825051" w:rsidRDefault="003C366E" w:rsidP="004A4C19">
            <w:pPr>
              <w:rPr>
                <w:rFonts w:ascii="Times New Roman" w:hAnsi="Times New Roman"/>
              </w:rPr>
            </w:pPr>
            <w:r w:rsidRPr="00825051">
              <w:rPr>
                <w:rFonts w:ascii="Times New Roman" w:hAnsi="Times New Roman"/>
              </w:rPr>
              <w:t>Bài 15: Chuyển thành bài thực hành</w:t>
            </w:r>
          </w:p>
          <w:p w:rsidR="003C366E" w:rsidRDefault="003C366E" w:rsidP="004A4C19">
            <w:pPr>
              <w:rPr>
                <w:rFonts w:ascii="Times New Roman" w:hAnsi="Times New Roma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</w:rPr>
            </w:pPr>
          </w:p>
          <w:p w:rsidR="0061065D" w:rsidRDefault="0061065D" w:rsidP="004A4C19">
            <w:pPr>
              <w:rPr>
                <w:rFonts w:ascii="Times New Roman" w:hAnsi="Times New Roman"/>
              </w:rPr>
            </w:pPr>
          </w:p>
          <w:p w:rsidR="0061065D" w:rsidRPr="00825051" w:rsidRDefault="0061065D" w:rsidP="004A4C19">
            <w:pPr>
              <w:rPr>
                <w:rFonts w:ascii="Times New Roman" w:hAnsi="Times New Roman"/>
              </w:rPr>
            </w:pPr>
          </w:p>
          <w:p w:rsidR="003C366E" w:rsidRPr="00242595" w:rsidRDefault="003C366E" w:rsidP="004A4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Bài 1</w:t>
            </w:r>
            <w:r>
              <w:rPr>
                <w:rFonts w:ascii="Times New Roman" w:hAnsi="Times New Roman"/>
              </w:rPr>
              <w:t>7</w:t>
            </w:r>
            <w:r w:rsidRPr="00EC6F62">
              <w:rPr>
                <w:rFonts w:ascii="Times New Roman" w:hAnsi="Times New Roman"/>
              </w:rPr>
              <w:t xml:space="preserve">: </w:t>
            </w:r>
            <w:r w:rsidRPr="00095033">
              <w:rPr>
                <w:rFonts w:ascii="Times New Roman" w:hAnsi="Times New Roman"/>
              </w:rPr>
              <w:t xml:space="preserve">Mục  II: </w:t>
            </w:r>
            <w:r w:rsidRPr="00095033">
              <w:rPr>
                <w:rFonts w:ascii="Times New Roman" w:hAnsi="Times New Roman"/>
              </w:rPr>
              <w:lastRenderedPageBreak/>
              <w:t>không dạy .GV chỉ giới thiệu thêm mục II</w:t>
            </w:r>
          </w:p>
        </w:tc>
      </w:tr>
      <w:tr w:rsidR="003C366E" w:rsidRPr="00776314" w:rsidTr="0061065D"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Chương IV : NGÀNH THÂN MỀM (4 tiết)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156F46" w:rsidRDefault="003C366E" w:rsidP="004A4C19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156F46" w:rsidRDefault="003C366E" w:rsidP="004A4C19">
            <w:pPr>
              <w:rPr>
                <w:rFonts w:ascii="Times New Roman" w:hAnsi="Times New Roman"/>
                <w:lang w:val="nl-NL"/>
              </w:rPr>
            </w:pPr>
          </w:p>
        </w:tc>
      </w:tr>
      <w:tr w:rsidR="003C366E" w:rsidRPr="00776314" w:rsidTr="0061065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18: Trai sông</w:t>
            </w:r>
          </w:p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19: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hành: Quan sát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>cấu tạo ngoài một số thân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mềm</w:t>
            </w:r>
          </w:p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20 :Thực hành: Quan sát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>ấu tạo trong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một số thân mềm</w:t>
            </w:r>
          </w:p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21: Đặc điểm chung và vai trò của ngành Thân mềm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21: Mục II</w:t>
            </w:r>
          </w:p>
          <w:p w:rsidR="003C366E" w:rsidRPr="00E4598F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825051" w:rsidRDefault="003C366E" w:rsidP="004A4C19">
            <w:pPr>
              <w:rPr>
                <w:rFonts w:ascii="Times New Roman" w:hAnsi="Times New Roman"/>
              </w:rPr>
            </w:pPr>
            <w:r w:rsidRPr="00825051">
              <w:rPr>
                <w:rFonts w:ascii="Times New Roman" w:hAnsi="Times New Roman"/>
              </w:rPr>
              <w:t>Bài 19: Chuyển thành bài thực hành</w:t>
            </w:r>
          </w:p>
          <w:p w:rsidR="003C366E" w:rsidRPr="00825051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</w:p>
          <w:p w:rsidR="003C366E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27158B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E" w:rsidRPr="00776314" w:rsidTr="0061065D"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 : NGÀNH CHÂN KHỚP (8 tiết)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3C366E" w:rsidRPr="00776314" w:rsidTr="0061065D"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GIÁP XÁC:</w:t>
            </w:r>
          </w:p>
          <w:p w:rsidR="003C366E" w:rsidRPr="00503D30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22: Thực hành: Quan sát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cấu tạo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ngoài và hoạt động s</w:t>
            </w:r>
            <w:r w:rsidRPr="00503D30">
              <w:rPr>
                <w:rFonts w:ascii="Times New Roman" w:hAnsi="Times New Roman"/>
                <w:sz w:val="26"/>
                <w:szCs w:val="26"/>
                <w:lang w:val="nl-NL"/>
              </w:rPr>
              <w:t>ống của tôm sông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23: Thực hành: Mổ và quan sát tôm sông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24: Đa dạng và vai trò của lớp Giáp xác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HÌNH NHỆN: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25: Nhện và sự đa dạng của lớp Hình nhện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SÂU BỌ: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26: Châu chấu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27: Đa dạng và đặc điểm chung của lớp Sâu bọ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29: Đặc điểm chung và vai trò của ngành Chân khớp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28: Thực hành: Xem băng hình về tập tính củ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 sâu bọ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(hoặc ôn tập bài 30: Động vật không xương sống)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24: Mục II</w:t>
            </w: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25: Mục II</w:t>
            </w: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27: Mục II</w:t>
            </w: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29: mục III</w:t>
            </w:r>
          </w:p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30: Mục III</w:t>
            </w:r>
          </w:p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3C366E" w:rsidRPr="00825051" w:rsidRDefault="003C366E" w:rsidP="004A4C19">
            <w:pPr>
              <w:rPr>
                <w:rFonts w:ascii="Times New Roman" w:hAnsi="Times New Roman"/>
              </w:rPr>
            </w:pPr>
            <w:r w:rsidRPr="00825051">
              <w:rPr>
                <w:rFonts w:ascii="Times New Roman" w:hAnsi="Times New Roman"/>
              </w:rPr>
              <w:t>Bài</w:t>
            </w:r>
            <w:r>
              <w:rPr>
                <w:rFonts w:ascii="Times New Roman" w:hAnsi="Times New Roman"/>
              </w:rPr>
              <w:t xml:space="preserve"> 22</w:t>
            </w:r>
            <w:r w:rsidRPr="00825051">
              <w:rPr>
                <w:rFonts w:ascii="Times New Roman" w:hAnsi="Times New Roman"/>
              </w:rPr>
              <w:t>: Chuyển thành bài thực hành</w:t>
            </w:r>
          </w:p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1065D" w:rsidRDefault="0061065D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1065D" w:rsidRDefault="0061065D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1065D" w:rsidRDefault="0061065D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6F3528">
              <w:rPr>
                <w:rFonts w:ascii="Times New Roman" w:hAnsi="Times New Roman"/>
                <w:bCs/>
              </w:rPr>
              <w:t xml:space="preserve">Bài 26: Mục III: không dạy hình 26.4.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3/ 88</w:t>
            </w:r>
            <w:r w:rsidRPr="006F3528">
              <w:rPr>
                <w:rFonts w:ascii="Times New Roman" w:hAnsi="Times New Roman"/>
                <w:lang w:val="nl-NL"/>
              </w:rPr>
              <w:t xml:space="preserve"> - Không yêu cầu HS trả lời.</w:t>
            </w:r>
          </w:p>
          <w:p w:rsidR="003C366E" w:rsidRPr="006F3528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C366E" w:rsidRPr="00776314" w:rsidTr="0061065D">
        <w:tc>
          <w:tcPr>
            <w:tcW w:w="6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VI: NGÀNH ĐỘNG VẬT CÓ XƯƠNG SỐNG: (6 tiết)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3C366E" w:rsidRPr="00776314" w:rsidTr="0061065D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CÁC LỚP CÁ</w:t>
            </w:r>
          </w:p>
          <w:p w:rsidR="003C366E" w:rsidRPr="004E294B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31: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hành: Quan sát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cấu tạo </w:t>
            </w:r>
            <w:r w:rsidRPr="00503D30">
              <w:rPr>
                <w:rFonts w:ascii="Times New Roman" w:hAnsi="Times New Roman"/>
                <w:sz w:val="26"/>
                <w:szCs w:val="26"/>
                <w:lang w:val="nl-NL"/>
              </w:rPr>
              <w:t>ngoài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và hoạt động sống của c</w:t>
            </w:r>
            <w:r w:rsidRPr="004E294B">
              <w:rPr>
                <w:rFonts w:ascii="Times New Roman" w:hAnsi="Times New Roman"/>
                <w:sz w:val="26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</w:t>
            </w:r>
            <w:r w:rsidRPr="004E294B">
              <w:rPr>
                <w:rFonts w:ascii="Times New Roman" w:hAnsi="Times New Roman"/>
                <w:sz w:val="26"/>
                <w:szCs w:val="26"/>
                <w:lang w:val="nl-NL"/>
              </w:rPr>
              <w:t>ép</w:t>
            </w:r>
          </w:p>
          <w:p w:rsidR="003C366E" w:rsidRPr="009E033E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32: Thực hành: Mổ cá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</w:t>
            </w:r>
            <w:r w:rsidRPr="009E033E">
              <w:rPr>
                <w:rFonts w:ascii="Times New Roman" w:hAnsi="Times New Roman"/>
                <w:sz w:val="26"/>
                <w:szCs w:val="26"/>
                <w:lang w:val="nl-NL"/>
              </w:rPr>
              <w:t>quan sát cấu tạo trong</w:t>
            </w:r>
          </w:p>
          <w:p w:rsidR="003C366E" w:rsidRPr="009E033E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E033E">
              <w:rPr>
                <w:rFonts w:ascii="Times New Roman" w:hAnsi="Times New Roman"/>
                <w:sz w:val="26"/>
                <w:szCs w:val="26"/>
                <w:lang w:val="nl-NL"/>
              </w:rPr>
              <w:t>Bài 33: Cấu tạo trong của cá chép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34: Đa dạng và đặc điểm chung của các lớp Cá 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Ôn tập học kỳ I 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Kiểm tra học kỳ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 34: Mục III</w:t>
            </w:r>
          </w:p>
          <w:p w:rsidR="003C366E" w:rsidRPr="00E4598F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3C366E" w:rsidRPr="00825051" w:rsidRDefault="003C366E" w:rsidP="004A4C19">
            <w:pPr>
              <w:rPr>
                <w:rFonts w:ascii="Times New Roman" w:hAnsi="Times New Roman"/>
              </w:rPr>
            </w:pPr>
            <w:r w:rsidRPr="00825051">
              <w:rPr>
                <w:rFonts w:ascii="Times New Roman" w:hAnsi="Times New Roman"/>
              </w:rPr>
              <w:t>Bài</w:t>
            </w:r>
            <w:r>
              <w:rPr>
                <w:rFonts w:ascii="Times New Roman" w:hAnsi="Times New Roman"/>
              </w:rPr>
              <w:t xml:space="preserve"> 31</w:t>
            </w:r>
            <w:r w:rsidRPr="00825051">
              <w:rPr>
                <w:rFonts w:ascii="Times New Roman" w:hAnsi="Times New Roman"/>
              </w:rPr>
              <w:t>: Chuyển thành bài thực hành</w:t>
            </w:r>
          </w:p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3C366E" w:rsidRPr="009E033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C366E" w:rsidRPr="00776314" w:rsidTr="0061065D">
        <w:tc>
          <w:tcPr>
            <w:tcW w:w="6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Tuần 19 dự phòng</w:t>
            </w:r>
            <w:r>
              <w:rPr>
                <w:rFonts w:ascii="Times New Roman" w:hAnsi="Times New Roman"/>
                <w:b/>
                <w:lang w:val="nl-NL"/>
              </w:rPr>
              <w:t>: Nhà trường tự sắp xếp, có thể chữa bài kiểm tra học kỳ, dạy bù các ngày nghỉ lễ. . .</w:t>
            </w:r>
          </w:p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HỌC KÌ 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7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- 17 tuần</w:t>
            </w:r>
          </w:p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: NGÀNH ĐỘNG VẬT CÓ XƯƠNG SỐNG 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(20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tiết)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3C366E" w:rsidRPr="00776314" w:rsidTr="0061065D"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16E69" w:rsidRDefault="003C366E" w:rsidP="004A4C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716E69">
              <w:rPr>
                <w:rFonts w:ascii="Times New Roman" w:hAnsi="Times New Roman"/>
              </w:rPr>
              <w:t>Hướng dẫn thực hiện</w:t>
            </w:r>
            <w:r>
              <w:rPr>
                <w:rFonts w:ascii="Times New Roman" w:hAnsi="Times New Roman"/>
              </w:rPr>
              <w:t xml:space="preserve"> giảm tải</w:t>
            </w:r>
          </w:p>
        </w:tc>
      </w:tr>
      <w:tr w:rsidR="003C366E" w:rsidRPr="00776314" w:rsidTr="0061065D"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  <w:p w:rsidR="003C366E" w:rsidRPr="00DC6E81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DC6E81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DC6E81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  <w:p w:rsidR="003C366E" w:rsidRDefault="003C366E" w:rsidP="004A4C19">
            <w:pPr>
              <w:tabs>
                <w:tab w:val="center" w:pos="323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  <w:p w:rsidR="003C366E" w:rsidRDefault="003C366E" w:rsidP="004A4C19">
            <w:pPr>
              <w:tabs>
                <w:tab w:val="center" w:pos="32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25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BB441F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  <w:p w:rsidR="003C366E" w:rsidRPr="00DC6E81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DC6E81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40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43</w:t>
            </w:r>
          </w:p>
          <w:p w:rsidR="003C366E" w:rsidRPr="00DC6E81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45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46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48</w:t>
            </w:r>
          </w:p>
          <w:p w:rsidR="003C366E" w:rsidRPr="00DC6E81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DC6E81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53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LỚP LƯỠNG CƯ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35: Ếch đồng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36: Thực hành: Quan sát cấu tạo trong của ếch đồng trên mẫu mổ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37: Đa dạng và đặc điểm chung của lớp Lưỡng cư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BÒ SÁT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38: Thằn lằn bóng đuôi dài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39: Cấu tạo trong của thằn lằn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40: Đa dạng và đặc điểm chung của lớp Bò sát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CHIM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41: Chim bồ câu.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42: Thực hành: Quan sát bộ xương, mẫu mổ chim bồ câu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45: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Xem băn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g hình và tập tính của chim 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43: Cấu tạo trong của chim bồ câu</w:t>
            </w:r>
          </w:p>
          <w:p w:rsidR="003C366E" w:rsidRPr="00620EBA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</w:t>
            </w:r>
            <w:r w:rsidRPr="00776314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44: Đa dạng và đặc điểm chung của lớp Chim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 * B4: Ph</w:t>
            </w:r>
            <w:r w:rsidRPr="00620EBA">
              <w:rPr>
                <w:rFonts w:ascii="Times New Roman" w:hAnsi="Times New Roman"/>
                <w:bCs/>
                <w:sz w:val="26"/>
                <w:szCs w:val="26"/>
              </w:rPr>
              <w:t>òng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</w:t>
            </w:r>
            <w:r w:rsidRPr="00620EBA">
              <w:rPr>
                <w:rFonts w:ascii="Times New Roman" w:hAnsi="Times New Roman"/>
                <w:bCs/>
                <w:sz w:val="26"/>
                <w:szCs w:val="26"/>
              </w:rPr>
              <w:t>ệnh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</w:t>
            </w:r>
            <w:r w:rsidRPr="00620EBA">
              <w:rPr>
                <w:rFonts w:ascii="Times New Roman" w:hAnsi="Times New Roman"/>
                <w:bCs/>
                <w:sz w:val="26"/>
                <w:szCs w:val="26"/>
              </w:rPr>
              <w:t>úm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gia c</w:t>
            </w:r>
            <w:r w:rsidRPr="00620EBA">
              <w:rPr>
                <w:rFonts w:ascii="Times New Roman" w:hAnsi="Times New Roman"/>
                <w:bCs/>
                <w:sz w:val="26"/>
                <w:szCs w:val="26"/>
              </w:rPr>
              <w:t>ầm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THÚ (lớp có vú)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46: Thỏ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47: Cấu tạo trong của thỏ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48: Đa dạng của lớp Thú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   Bộ Thú huyệt, bộ Thú túi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49: Đa dạng của Lớp thú (tiếp theo)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Bộ D</w:t>
            </w:r>
            <w:r w:rsidRPr="00776314">
              <w:rPr>
                <w:rFonts w:ascii="Times New Roman" w:hAnsi="Times New Roman" w:hint="eastAsia"/>
                <w:sz w:val="26"/>
                <w:szCs w:val="26"/>
                <w:lang w:val="nl-NL"/>
              </w:rPr>
              <w:t>ơ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i và bộ Cá voi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50: Đa dạng của Lớp thú (tiếp theo)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Bộ Sâu bọ, bộ Gặm nhấm, bộ Ăn thịt 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51: Đa dạng của Lớp thú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(tiếp theo): </w:t>
            </w:r>
          </w:p>
          <w:p w:rsidR="003C366E" w:rsidRPr="00776314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Các bộ Móng guốc và bộ Linh tr</w:t>
            </w:r>
            <w:r w:rsidRPr="00776314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ởng </w:t>
            </w:r>
          </w:p>
          <w:p w:rsidR="003C366E" w:rsidRPr="00620EBA" w:rsidRDefault="003C366E" w:rsidP="004A4C19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20EBA">
              <w:rPr>
                <w:rFonts w:ascii="Times New Roman" w:hAnsi="Times New Roman"/>
                <w:sz w:val="26"/>
                <w:szCs w:val="26"/>
                <w:lang w:val="nl-NL"/>
              </w:rPr>
              <w:t>Bài 52: Thực hành: Xem băng hình về đời sống và tập tính của thú</w:t>
            </w:r>
          </w:p>
          <w:p w:rsidR="003C366E" w:rsidRDefault="003C366E" w:rsidP="004A4C19">
            <w:pPr>
              <w:ind w:left="408"/>
              <w:rPr>
                <w:rFonts w:ascii="Times New Roman" w:hAnsi="Times New Roman"/>
                <w:b/>
              </w:rPr>
            </w:pPr>
            <w:r w:rsidRPr="007B5E1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Ôn t</w:t>
            </w:r>
            <w:r w:rsidRPr="007B5E1B">
              <w:rPr>
                <w:rFonts w:ascii="Times New Roman" w:hAnsi="Times New Roman"/>
                <w:b/>
              </w:rPr>
              <w:t>ập</w:t>
            </w:r>
          </w:p>
          <w:p w:rsidR="003C366E" w:rsidRPr="007B5E1B" w:rsidRDefault="003C366E" w:rsidP="004A4C19">
            <w:pPr>
              <w:ind w:left="408"/>
              <w:rPr>
                <w:rFonts w:ascii="Times New Roman" w:hAnsi="Times New Roman"/>
                <w:b/>
                <w:szCs w:val="26"/>
              </w:rPr>
            </w:pPr>
            <w:r w:rsidRPr="007B5E1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1tiết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ind w:firstLine="2532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 xml:space="preserve"> </w:t>
            </w:r>
          </w:p>
          <w:p w:rsidR="003C366E" w:rsidRDefault="003C366E" w:rsidP="004A4C1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C366E" w:rsidRDefault="003C366E" w:rsidP="004A4C1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C366E" w:rsidRDefault="003C366E" w:rsidP="004A4C1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C366E" w:rsidRDefault="003C366E" w:rsidP="004A4C1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 37:mục IV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40: vai trò của bò sát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44: mục III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48: cả bài.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49: cả bài.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50: cả bài.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C366E" w:rsidRPr="00C9208A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ind w:firstLine="2532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9E033E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07B51" w:rsidRDefault="00C07B51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07B51" w:rsidRDefault="00C07B51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07B51" w:rsidRDefault="00C07B51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07B51" w:rsidRDefault="00C07B51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9E033E" w:rsidRDefault="003C366E" w:rsidP="004A4C19">
            <w:pPr>
              <w:rPr>
                <w:rFonts w:ascii="Times New Roman" w:hAnsi="Times New Roman"/>
              </w:rPr>
            </w:pPr>
            <w:r w:rsidRPr="009E033E">
              <w:rPr>
                <w:rFonts w:ascii="Times New Roman" w:hAnsi="Times New Roman"/>
                <w:lang w:val="vi-VN"/>
              </w:rPr>
              <w:t>Bài 40</w:t>
            </w:r>
            <w:r w:rsidRPr="009E03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M</w:t>
            </w:r>
            <w:r w:rsidRPr="00347B6D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I ( ph</w:t>
            </w:r>
            <w:r w:rsidRPr="00347B6D">
              <w:rPr>
                <w:rFonts w:ascii="Times New Roman" w:hAnsi="Times New Roman"/>
              </w:rPr>
              <w:t>ầ</w:t>
            </w:r>
            <w:r w:rsidRPr="00347B6D">
              <w:rPr>
                <w:rFonts w:cs="VNI-Times"/>
              </w:rPr>
              <w:t>n</w:t>
            </w:r>
            <w:r>
              <w:t xml:space="preserve"> l</w:t>
            </w:r>
            <w:r w:rsidRPr="00347B6D">
              <w:rPr>
                <w:rFonts w:ascii="Times New Roman" w:hAnsi="Times New Roman"/>
              </w:rPr>
              <w:t>ệ</w:t>
            </w:r>
            <w:r w:rsidRPr="00347B6D">
              <w:rPr>
                <w:rFonts w:cs="VNI-Times"/>
              </w:rPr>
              <w:t>nh</w:t>
            </w:r>
            <w:r>
              <w:t xml:space="preserve">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)</w:t>
            </w:r>
            <w:r w:rsidRPr="009E033E">
              <w:rPr>
                <w:rFonts w:ascii="Times New Roman" w:hAnsi="Times New Roman"/>
              </w:rPr>
              <w:t>GV hướng dẫn lệnh, không đặt câu hỏi cho HS trả lời</w:t>
            </w:r>
          </w:p>
          <w:p w:rsidR="003C366E" w:rsidRPr="009E033E" w:rsidRDefault="003C366E" w:rsidP="004A4C19">
            <w:pPr>
              <w:rPr>
                <w:rFonts w:ascii="Times New Roman" w:hAnsi="Times New Roman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07B51" w:rsidRDefault="00C07B51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07B51" w:rsidRDefault="00C07B51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07B51" w:rsidRDefault="00C07B51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Bài 44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E03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</w:t>
            </w:r>
            <w:r w:rsidRPr="00347B6D">
              <w:rPr>
                <w:rFonts w:ascii="Times New Roman" w:hAnsi="Times New Roman"/>
              </w:rPr>
              <w:t>ầ</w:t>
            </w:r>
            <w:r w:rsidRPr="00347B6D">
              <w:rPr>
                <w:rFonts w:cs="VNI-Times"/>
              </w:rPr>
              <w:t>n</w:t>
            </w:r>
            <w:r>
              <w:t xml:space="preserve"> l</w:t>
            </w:r>
            <w:r w:rsidRPr="00347B6D">
              <w:rPr>
                <w:rFonts w:ascii="Times New Roman" w:hAnsi="Times New Roman"/>
              </w:rPr>
              <w:t>ệ</w:t>
            </w:r>
            <w:r w:rsidRPr="00347B6D">
              <w:rPr>
                <w:rFonts w:cs="VNI-Times"/>
              </w:rPr>
              <w:t>nh</w:t>
            </w:r>
            <w:r>
              <w:t xml:space="preserve">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 xml:space="preserve">, </w:t>
            </w:r>
            <w:r w:rsidRPr="009E033E">
              <w:rPr>
                <w:rFonts w:ascii="Times New Roman" w:hAnsi="Times New Roman"/>
              </w:rPr>
              <w:t>GV hướng dẫn lệnh, không đặt câu hỏi cho HS trả lời</w:t>
            </w:r>
            <w:r>
              <w:rPr>
                <w:rFonts w:ascii="Times New Roman" w:hAnsi="Times New Roman"/>
              </w:rPr>
              <w:t xml:space="preserve">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1/146</w:t>
            </w:r>
            <w:r w:rsidRPr="006F3528">
              <w:rPr>
                <w:rFonts w:ascii="Times New Roman" w:hAnsi="Times New Roman"/>
                <w:lang w:val="nl-NL"/>
              </w:rPr>
              <w:t xml:space="preserve"> - Không yêu cầu HS trả lời.</w:t>
            </w:r>
          </w:p>
          <w:p w:rsidR="003C366E" w:rsidRPr="00C63327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>Bài 4</w:t>
            </w:r>
            <w:r>
              <w:rPr>
                <w:rFonts w:ascii="Times New Roman" w:hAnsi="Times New Roman"/>
              </w:rPr>
              <w:t>8</w:t>
            </w:r>
            <w:r w:rsidRPr="009E03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M</w:t>
            </w:r>
            <w:r w:rsidRPr="00347B6D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II ( ph</w:t>
            </w:r>
            <w:r w:rsidRPr="00347B6D">
              <w:rPr>
                <w:rFonts w:ascii="Times New Roman" w:hAnsi="Times New Roman"/>
              </w:rPr>
              <w:t>ầ</w:t>
            </w:r>
            <w:r w:rsidRPr="00347B6D">
              <w:rPr>
                <w:rFonts w:cs="VNI-Times"/>
              </w:rPr>
              <w:t>n</w:t>
            </w:r>
            <w:r>
              <w:t xml:space="preserve"> l</w:t>
            </w:r>
            <w:r w:rsidRPr="00347B6D">
              <w:rPr>
                <w:rFonts w:ascii="Times New Roman" w:hAnsi="Times New Roman"/>
              </w:rPr>
              <w:t>ệ</w:t>
            </w:r>
            <w:r w:rsidRPr="00347B6D">
              <w:rPr>
                <w:rFonts w:cs="VNI-Times"/>
              </w:rPr>
              <w:t>nh</w:t>
            </w:r>
            <w:r>
              <w:t xml:space="preserve">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)</w:t>
            </w:r>
            <w:r>
              <w:rPr>
                <w:rFonts w:ascii="Times New Roman" w:hAnsi="Times New Roman"/>
              </w:rPr>
              <w:t>. Kh</w:t>
            </w:r>
            <w:r w:rsidRPr="009F7BF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d</w:t>
            </w:r>
            <w:r w:rsidRPr="009F7BF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2/158</w:t>
            </w:r>
            <w:r w:rsidRPr="006F3528">
              <w:rPr>
                <w:rFonts w:ascii="Times New Roman" w:hAnsi="Times New Roman"/>
                <w:lang w:val="nl-NL"/>
              </w:rPr>
              <w:t xml:space="preserve"> - Không yêu cầu HS trả lời.</w:t>
            </w:r>
          </w:p>
          <w:p w:rsidR="003C366E" w:rsidRDefault="003C366E" w:rsidP="004A4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Bài 4</w:t>
            </w:r>
            <w:r>
              <w:rPr>
                <w:rFonts w:ascii="Times New Roman" w:hAnsi="Times New Roman"/>
              </w:rPr>
              <w:t>9</w:t>
            </w:r>
            <w:r w:rsidRPr="009E03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Ph</w:t>
            </w:r>
            <w:r w:rsidRPr="00347B6D">
              <w:rPr>
                <w:rFonts w:ascii="Times New Roman" w:hAnsi="Times New Roman"/>
              </w:rPr>
              <w:t>ầ</w:t>
            </w:r>
            <w:r w:rsidRPr="00347B6D">
              <w:rPr>
                <w:rFonts w:cs="VNI-Times"/>
              </w:rPr>
              <w:t>n</w:t>
            </w:r>
            <w:r>
              <w:t xml:space="preserve"> l</w:t>
            </w:r>
            <w:r w:rsidRPr="00347B6D">
              <w:rPr>
                <w:rFonts w:ascii="Times New Roman" w:hAnsi="Times New Roman"/>
              </w:rPr>
              <w:t>ệ</w:t>
            </w:r>
            <w:r w:rsidRPr="00347B6D">
              <w:rPr>
                <w:rFonts w:cs="VNI-Times"/>
              </w:rPr>
              <w:t>nh</w:t>
            </w:r>
            <w:r>
              <w:t xml:space="preserve">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/ 160</w:t>
            </w:r>
            <w:r>
              <w:rPr>
                <w:rFonts w:ascii="Times New Roman" w:hAnsi="Times New Roman"/>
              </w:rPr>
              <w:t>. Kh</w:t>
            </w:r>
            <w:r w:rsidRPr="009F7BF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d</w:t>
            </w:r>
            <w:r w:rsidRPr="009F7BF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>.</w:t>
            </w:r>
          </w:p>
          <w:p w:rsidR="003C366E" w:rsidRPr="009F7BF6" w:rsidRDefault="003C366E" w:rsidP="004A4C19">
            <w:pPr>
              <w:rPr>
                <w:rFonts w:ascii="Times New Roman" w:hAnsi="Times New Roman"/>
              </w:rPr>
            </w:pP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 xml:space="preserve">Bài </w:t>
            </w:r>
            <w:r>
              <w:rPr>
                <w:rFonts w:ascii="Times New Roman" w:hAnsi="Times New Roman"/>
              </w:rPr>
              <w:t>50</w:t>
            </w:r>
            <w:r w:rsidRPr="009E03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Ph</w:t>
            </w:r>
            <w:r w:rsidRPr="00347B6D">
              <w:rPr>
                <w:rFonts w:ascii="Times New Roman" w:hAnsi="Times New Roman"/>
              </w:rPr>
              <w:t>ầ</w:t>
            </w:r>
            <w:r w:rsidRPr="00347B6D">
              <w:rPr>
                <w:rFonts w:cs="VNI-Times"/>
              </w:rPr>
              <w:t>n</w:t>
            </w:r>
            <w:r>
              <w:t xml:space="preserve"> l</w:t>
            </w:r>
            <w:r w:rsidRPr="00347B6D">
              <w:rPr>
                <w:rFonts w:ascii="Times New Roman" w:hAnsi="Times New Roman"/>
              </w:rPr>
              <w:t>ệ</w:t>
            </w:r>
            <w:r w:rsidRPr="00347B6D">
              <w:rPr>
                <w:rFonts w:cs="VNI-Times"/>
              </w:rPr>
              <w:t>nh</w:t>
            </w:r>
            <w:r>
              <w:t xml:space="preserve">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/164</w:t>
            </w:r>
            <w:r>
              <w:rPr>
                <w:rFonts w:ascii="Times New Roman" w:hAnsi="Times New Roman"/>
              </w:rPr>
              <w:t>. Kh</w:t>
            </w:r>
            <w:r w:rsidRPr="009F7BF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d</w:t>
            </w:r>
            <w:r w:rsidRPr="009F7BF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1/165</w:t>
            </w:r>
            <w:r w:rsidRPr="006F3528">
              <w:rPr>
                <w:rFonts w:ascii="Times New Roman" w:hAnsi="Times New Roman"/>
                <w:lang w:val="nl-NL"/>
              </w:rPr>
              <w:t>- Không yêu cầu HS trả lời.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C63327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511992" w:rsidRDefault="003C366E" w:rsidP="004A4C19">
            <w:pPr>
              <w:rPr>
                <w:rFonts w:ascii="Times New Roman" w:hAnsi="Times New Roman"/>
              </w:rPr>
            </w:pPr>
            <w:r w:rsidRPr="00511992">
              <w:rPr>
                <w:rFonts w:ascii="Times New Roman" w:hAnsi="Times New Roman"/>
              </w:rPr>
              <w:t>Bài 53: Kh</w:t>
            </w:r>
            <w:r w:rsidRPr="00511992">
              <w:t xml:space="preserve"> </w:t>
            </w:r>
            <w:r w:rsidRPr="00511992">
              <w:rPr>
                <w:rFonts w:ascii="Times New Roman" w:hAnsi="Times New Roman"/>
              </w:rPr>
              <w:t>ông dạy</w:t>
            </w:r>
          </w:p>
        </w:tc>
      </w:tr>
      <w:tr w:rsidR="003C366E" w:rsidRPr="00776314" w:rsidTr="0061065D">
        <w:tc>
          <w:tcPr>
            <w:tcW w:w="6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Chương VII: SỰ TIẾN HOÁ CỦA ĐỘNG VẬT:</w:t>
            </w:r>
            <w:r w:rsidRPr="00FB7440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(3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tiết)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3C366E" w:rsidRPr="00776314" w:rsidTr="0061065D"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54: Tiến hoá về tổ chức cơ thể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55: Tiến hoá về sinh sản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56: Cây phát sinh giới Động vật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55: cả bài.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56: cả bài.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7B5E1B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7B5E1B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E" w:rsidRPr="00776314" w:rsidTr="0061065D">
        <w:tc>
          <w:tcPr>
            <w:tcW w:w="6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VIII.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ĐỘNG VẬT VÀ ĐỜI SỐNG CON NGƯỜI  (11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tiết)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3C366E" w:rsidRPr="00776314" w:rsidTr="0061065D"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3,34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5,36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61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62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64,65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68,70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57: Đa dạng sinh học </w:t>
            </w:r>
          </w:p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58: Đa dạng sinh học (tiếp theo)</w:t>
            </w:r>
          </w:p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59: Biện pháp đấu tranh sinh học</w:t>
            </w:r>
          </w:p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60: Động vật quý hiếm</w:t>
            </w:r>
          </w:p>
          <w:p w:rsidR="003C366E" w:rsidRPr="00620EBA" w:rsidRDefault="003C366E" w:rsidP="004A4C19">
            <w:pPr>
              <w:ind w:left="12" w:hanging="1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61,62: </w:t>
            </w:r>
            <w:r w:rsidRPr="00620EBA">
              <w:rPr>
                <w:rFonts w:ascii="Times New Roman" w:hAnsi="Times New Roman"/>
                <w:sz w:val="26"/>
                <w:szCs w:val="26"/>
                <w:lang w:val="nl-NL"/>
              </w:rPr>
              <w:t>Tìm hiểu một số động vật có tầm quan trọng trong kinh tế ở địa phương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63: Ôn tập</w:t>
            </w:r>
          </w:p>
          <w:p w:rsidR="003C366E" w:rsidRPr="00776314" w:rsidRDefault="003C366E" w:rsidP="004A4C19">
            <w:pPr>
              <w:ind w:left="720" w:hanging="72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Kiểm tra học kì II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 – tham quan thiên nhiên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58: mục II, III.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59: mục III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60: cả bài</w:t>
            </w:r>
          </w:p>
          <w:p w:rsidR="003C366E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63: mục III</w:t>
            </w:r>
          </w:p>
          <w:p w:rsidR="003C366E" w:rsidRPr="002F2438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64, 65, 66: cả bài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2F2438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3C366E" w:rsidRPr="00776314" w:rsidRDefault="003C366E" w:rsidP="003C366E">
      <w:pPr>
        <w:ind w:firstLine="72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B37BC">
        <w:rPr>
          <w:rFonts w:ascii="Times New Roman" w:hAnsi="Times New Roman"/>
          <w:b/>
          <w:sz w:val="26"/>
          <w:szCs w:val="26"/>
          <w:lang w:val="nl-NL"/>
        </w:rPr>
        <w:t>Tuần 37 dự phòng</w:t>
      </w:r>
      <w:r w:rsidRPr="008B37BC">
        <w:rPr>
          <w:rFonts w:ascii="Times New Roman" w:hAnsi="Times New Roman"/>
          <w:b/>
          <w:lang w:val="nl-NL"/>
        </w:rPr>
        <w:t>:</w:t>
      </w:r>
      <w:r>
        <w:rPr>
          <w:rFonts w:ascii="Times New Roman" w:hAnsi="Times New Roman"/>
          <w:b/>
          <w:lang w:val="nl-NL"/>
        </w:rPr>
        <w:t xml:space="preserve"> có thể chữa bài kiểm tra học kỳ, dạy bù các ngày nghỉ lễ. . .</w:t>
      </w:r>
    </w:p>
    <w:p w:rsidR="003C366E" w:rsidRDefault="003C366E" w:rsidP="003C366E">
      <w:pPr>
        <w:ind w:firstLine="720"/>
        <w:rPr>
          <w:rFonts w:ascii="Times New Roman" w:hAnsi="Times New Roman"/>
        </w:rPr>
      </w:pPr>
      <w:r w:rsidRPr="00D26B6D">
        <w:rPr>
          <w:rFonts w:ascii="Times New Roman" w:hAnsi="Times New Roman"/>
          <w:b/>
          <w:bCs/>
          <w:lang w:val="nl-NL"/>
        </w:rPr>
        <w:t xml:space="preserve">Lưu ý: </w:t>
      </w:r>
      <w:r w:rsidRPr="002D41BE">
        <w:rPr>
          <w:rFonts w:ascii="Times New Roman" w:hAnsi="Times New Roman"/>
          <w:bCs/>
          <w:lang w:val="nl-NL"/>
        </w:rPr>
        <w:t>Ph</w:t>
      </w:r>
      <w:r w:rsidRPr="00D26B6D">
        <w:rPr>
          <w:rFonts w:ascii="Times New Roman" w:hAnsi="Times New Roman"/>
        </w:rPr>
        <w:t>ần (*) là tích hợp Vệ sinh cá nhân, Vệ sinh phòng bệnh</w:t>
      </w:r>
      <w:r>
        <w:rPr>
          <w:rFonts w:ascii="Times New Roman" w:hAnsi="Times New Roman"/>
        </w:rPr>
        <w:t xml:space="preserve">. </w:t>
      </w:r>
      <w:r w:rsidRPr="00D26B6D">
        <w:rPr>
          <w:rFonts w:ascii="Times New Roman" w:hAnsi="Times New Roman"/>
        </w:rPr>
        <w:t>Các chủ đề còn lại tùy vào điều k</w:t>
      </w:r>
      <w:r>
        <w:rPr>
          <w:rFonts w:ascii="Times New Roman" w:hAnsi="Times New Roman"/>
        </w:rPr>
        <w:t>i</w:t>
      </w:r>
      <w:r w:rsidRPr="00D26B6D">
        <w:rPr>
          <w:rFonts w:ascii="Times New Roman" w:hAnsi="Times New Roman"/>
        </w:rPr>
        <w:t>ện nhà trường mà giaó dục tích hợp thích hợp</w:t>
      </w:r>
      <w:r>
        <w:rPr>
          <w:rFonts w:ascii="Times New Roman" w:hAnsi="Times New Roman"/>
        </w:rPr>
        <w:t>.</w:t>
      </w:r>
    </w:p>
    <w:p w:rsidR="0003795E" w:rsidRDefault="0003795E" w:rsidP="003C366E">
      <w:pPr>
        <w:ind w:firstLine="720"/>
        <w:rPr>
          <w:rFonts w:ascii="Times New Roman" w:hAnsi="Times New Roma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1"/>
      </w:tblGrid>
      <w:tr w:rsidR="0003795E" w:rsidRPr="00EE074D" w:rsidTr="00353BF7">
        <w:tc>
          <w:tcPr>
            <w:tcW w:w="5211" w:type="dxa"/>
          </w:tcPr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TỔ TRƯỞNG</w:t>
            </w:r>
          </w:p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GIÁO VIÊN BIÊN SOẠN</w:t>
            </w:r>
          </w:p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95E" w:rsidRPr="00EE074D" w:rsidRDefault="0003795E" w:rsidP="00353B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95E" w:rsidRPr="00EE074D" w:rsidRDefault="0003795E" w:rsidP="00353B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95E" w:rsidRPr="00EE074D" w:rsidRDefault="00060D51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Thị Hiền</w:t>
            </w:r>
            <w:bookmarkStart w:id="0" w:name="_GoBack"/>
            <w:bookmarkEnd w:id="0"/>
          </w:p>
        </w:tc>
      </w:tr>
      <w:tr w:rsidR="0003795E" w:rsidRPr="00EE074D" w:rsidTr="00353BF7">
        <w:tc>
          <w:tcPr>
            <w:tcW w:w="9740" w:type="dxa"/>
            <w:gridSpan w:val="2"/>
          </w:tcPr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KT.HIỆU TRƯỞNG</w:t>
            </w:r>
          </w:p>
          <w:p w:rsidR="0003795E" w:rsidRPr="00EE074D" w:rsidRDefault="0003795E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PHÓ HIỆU TRƯỞNG</w:t>
            </w:r>
          </w:p>
        </w:tc>
      </w:tr>
    </w:tbl>
    <w:p w:rsidR="0003795E" w:rsidRPr="00D26B6D" w:rsidRDefault="0003795E" w:rsidP="003C366E">
      <w:pPr>
        <w:ind w:firstLine="720"/>
        <w:rPr>
          <w:rFonts w:ascii="Times New Roman" w:hAnsi="Times New Roman"/>
        </w:rPr>
      </w:pPr>
    </w:p>
    <w:p w:rsidR="003C366E" w:rsidRPr="00776314" w:rsidRDefault="003C366E" w:rsidP="003C366E">
      <w:pPr>
        <w:rPr>
          <w:rFonts w:ascii="Times New Roman" w:hAnsi="Times New Roman"/>
          <w:sz w:val="26"/>
          <w:szCs w:val="26"/>
          <w:lang w:val="nl-NL"/>
        </w:rPr>
      </w:pP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  <w:r w:rsidRPr="00776314">
        <w:rPr>
          <w:rFonts w:ascii="Times New Roman" w:hAnsi="Times New Roman"/>
          <w:sz w:val="26"/>
          <w:szCs w:val="26"/>
          <w:lang w:val="nl-NL"/>
        </w:rPr>
        <w:tab/>
      </w:r>
    </w:p>
    <w:p w:rsidR="006252C5" w:rsidRDefault="006252C5"/>
    <w:sectPr w:rsidR="006252C5" w:rsidSect="001F3C99">
      <w:footerReference w:type="even" r:id="rId8"/>
      <w:footerReference w:type="default" r:id="rId9"/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68" w:rsidRDefault="00C26468">
      <w:r>
        <w:separator/>
      </w:r>
    </w:p>
  </w:endnote>
  <w:endnote w:type="continuationSeparator" w:id="0">
    <w:p w:rsidR="00C26468" w:rsidRDefault="00C2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DF" w:rsidRDefault="00AF4FB5" w:rsidP="00905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9DF" w:rsidRDefault="00C26468" w:rsidP="001F3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DF" w:rsidRDefault="00C26468" w:rsidP="001F3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68" w:rsidRDefault="00C26468">
      <w:r>
        <w:separator/>
      </w:r>
    </w:p>
  </w:footnote>
  <w:footnote w:type="continuationSeparator" w:id="0">
    <w:p w:rsidR="00C26468" w:rsidRDefault="00C2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315F"/>
    <w:multiLevelType w:val="hybridMultilevel"/>
    <w:tmpl w:val="D550E4CA"/>
    <w:lvl w:ilvl="0" w:tplc="C80025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5694C1F"/>
    <w:multiLevelType w:val="hybridMultilevel"/>
    <w:tmpl w:val="4D841FC8"/>
    <w:lvl w:ilvl="0" w:tplc="478066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340DFE"/>
    <w:multiLevelType w:val="hybridMultilevel"/>
    <w:tmpl w:val="0798BD1A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6E"/>
    <w:rsid w:val="0003795E"/>
    <w:rsid w:val="00060D51"/>
    <w:rsid w:val="00072754"/>
    <w:rsid w:val="00172526"/>
    <w:rsid w:val="00296A98"/>
    <w:rsid w:val="002D41BE"/>
    <w:rsid w:val="002E7BFF"/>
    <w:rsid w:val="003C366E"/>
    <w:rsid w:val="0041360A"/>
    <w:rsid w:val="004229E4"/>
    <w:rsid w:val="00466D3A"/>
    <w:rsid w:val="004B57B6"/>
    <w:rsid w:val="00537B64"/>
    <w:rsid w:val="00605D1A"/>
    <w:rsid w:val="0061065D"/>
    <w:rsid w:val="006252C5"/>
    <w:rsid w:val="006B5674"/>
    <w:rsid w:val="00712D0C"/>
    <w:rsid w:val="00766AAE"/>
    <w:rsid w:val="00787A12"/>
    <w:rsid w:val="007C41FB"/>
    <w:rsid w:val="00831064"/>
    <w:rsid w:val="00865917"/>
    <w:rsid w:val="009377C9"/>
    <w:rsid w:val="009661D5"/>
    <w:rsid w:val="00A33D3C"/>
    <w:rsid w:val="00AF4FB5"/>
    <w:rsid w:val="00B118E4"/>
    <w:rsid w:val="00B75217"/>
    <w:rsid w:val="00BD7334"/>
    <w:rsid w:val="00C07B51"/>
    <w:rsid w:val="00C26468"/>
    <w:rsid w:val="00D827E6"/>
    <w:rsid w:val="00F3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EE803BB"/>
  <w15:docId w15:val="{CD818B8F-206F-47DF-9ED6-F662000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6E"/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C366E"/>
    <w:pPr>
      <w:keepNext/>
      <w:autoSpaceDE w:val="0"/>
      <w:autoSpaceDN w:val="0"/>
      <w:spacing w:line="400" w:lineRule="exact"/>
      <w:jc w:val="both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3C366E"/>
    <w:pPr>
      <w:keepNext/>
      <w:spacing w:before="120"/>
      <w:ind w:left="1287" w:firstLine="556"/>
      <w:outlineLvl w:val="4"/>
    </w:pPr>
    <w:rPr>
      <w:rFonts w:ascii="Times New Roman" w:hAnsi="Times New Roman"/>
      <w:sz w:val="28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36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366E"/>
    <w:rPr>
      <w:rFonts w:ascii="Times New Roman" w:eastAsia="Times New Roman" w:hAnsi="Times New Roman" w:cs="Times New Roman"/>
      <w:sz w:val="28"/>
      <w:szCs w:val="28"/>
      <w:lang w:val="pt-BR"/>
    </w:rPr>
  </w:style>
  <w:style w:type="table" w:styleId="TableGrid">
    <w:name w:val="Table Grid"/>
    <w:basedOn w:val="TableNormal"/>
    <w:rsid w:val="003C36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Indent"/>
    <w:rsid w:val="003C366E"/>
    <w:pPr>
      <w:autoSpaceDE w:val="0"/>
      <w:autoSpaceDN w:val="0"/>
      <w:spacing w:after="80" w:line="320" w:lineRule="atLeast"/>
      <w:ind w:left="0" w:firstLine="454"/>
      <w:jc w:val="both"/>
    </w:pPr>
    <w:rPr>
      <w:rFonts w:ascii=".VnArial Narrow" w:hAnsi=".VnArial Narrow" w:cs=".VnTime"/>
      <w:w w:val="105"/>
    </w:rPr>
  </w:style>
  <w:style w:type="paragraph" w:customStyle="1" w:styleId="MUC2">
    <w:name w:val="MUC 2"/>
    <w:basedOn w:val="Normal"/>
    <w:rsid w:val="003C366E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paragraph" w:styleId="BodyTextIndent">
    <w:name w:val="Body Text Indent"/>
    <w:basedOn w:val="Normal"/>
    <w:link w:val="BodyTextIndentChar"/>
    <w:rsid w:val="003C36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366E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rsid w:val="003C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66E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3C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66E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3C366E"/>
  </w:style>
  <w:style w:type="table" w:customStyle="1" w:styleId="TableGrid1">
    <w:name w:val="Table Grid1"/>
    <w:basedOn w:val="TableNormal"/>
    <w:next w:val="TableGrid"/>
    <w:uiPriority w:val="39"/>
    <w:rsid w:val="0003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9AB7A-046C-4351-8DCE-AE94AF45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24</cp:revision>
  <dcterms:created xsi:type="dcterms:W3CDTF">2018-09-17T01:08:00Z</dcterms:created>
  <dcterms:modified xsi:type="dcterms:W3CDTF">2019-08-12T10:18:00Z</dcterms:modified>
</cp:coreProperties>
</file>