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DECB" w14:textId="77777777" w:rsidR="00496ADB" w:rsidRDefault="00393A9B">
      <w:r>
        <w:t xml:space="preserve"> </w:t>
      </w:r>
    </w:p>
    <w:tbl>
      <w:tblPr>
        <w:tblStyle w:val="a"/>
        <w:tblW w:w="11490" w:type="dxa"/>
        <w:tblInd w:w="-1245" w:type="dxa"/>
        <w:tblLayout w:type="fixed"/>
        <w:tblLook w:val="0000" w:firstRow="0" w:lastRow="0" w:firstColumn="0" w:lastColumn="0" w:noHBand="0" w:noVBand="0"/>
      </w:tblPr>
      <w:tblGrid>
        <w:gridCol w:w="5295"/>
        <w:gridCol w:w="6195"/>
      </w:tblGrid>
      <w:tr w:rsidR="00496ADB" w14:paraId="0D34C3F4" w14:textId="77777777">
        <w:tc>
          <w:tcPr>
            <w:tcW w:w="5295" w:type="dxa"/>
          </w:tcPr>
          <w:p w14:paraId="21E5FA3B" w14:textId="1D505683" w:rsidR="00496ADB" w:rsidRPr="008545ED" w:rsidRDefault="0021521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3A9B" w:rsidRPr="008545ED">
              <w:rPr>
                <w:rFonts w:ascii="Times New Roman" w:eastAsia="Times New Roman" w:hAnsi="Times New Roman" w:cs="Times New Roman"/>
                <w:sz w:val="28"/>
                <w:szCs w:val="28"/>
              </w:rPr>
              <w:t>PHÒNG GD</w:t>
            </w:r>
            <w:r w:rsidR="008545ED">
              <w:rPr>
                <w:rFonts w:ascii="Times New Roman" w:eastAsia="Times New Roman" w:hAnsi="Times New Roman" w:cs="Times New Roman"/>
                <w:sz w:val="28"/>
                <w:szCs w:val="28"/>
              </w:rPr>
              <w:t>&amp;</w:t>
            </w:r>
            <w:r w:rsidR="00393A9B" w:rsidRPr="008545ED">
              <w:rPr>
                <w:rFonts w:ascii="Times New Roman" w:eastAsia="Times New Roman" w:hAnsi="Times New Roman" w:cs="Times New Roman"/>
                <w:sz w:val="28"/>
                <w:szCs w:val="28"/>
              </w:rPr>
              <w:t>ĐT</w:t>
            </w:r>
            <w:r w:rsidR="008545ED">
              <w:rPr>
                <w:rFonts w:ascii="Times New Roman" w:eastAsia="Times New Roman" w:hAnsi="Times New Roman" w:cs="Times New Roman"/>
                <w:sz w:val="28"/>
                <w:szCs w:val="28"/>
              </w:rPr>
              <w:t xml:space="preserve"> VĨNH THUẬN</w:t>
            </w:r>
          </w:p>
          <w:p w14:paraId="380AF71A" w14:textId="437F71C2" w:rsidR="008545ED" w:rsidRDefault="008545ED">
            <w:pPr>
              <w:jc w:val="center"/>
              <w:rPr>
                <w:rFonts w:ascii="Times New Roman" w:eastAsia="Times New Roman" w:hAnsi="Times New Roman" w:cs="Times New Roman"/>
                <w:sz w:val="28"/>
                <w:szCs w:val="28"/>
              </w:rPr>
            </w:pPr>
            <w:r w:rsidRPr="008545ED">
              <w:rPr>
                <w:rFonts w:ascii="Times New Roman" w:eastAsia="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13A3CD7F" wp14:editId="13DBCC80">
                      <wp:simplePos x="0" y="0"/>
                      <wp:positionH relativeFrom="column">
                        <wp:posOffset>996315</wp:posOffset>
                      </wp:positionH>
                      <wp:positionV relativeFrom="paragraph">
                        <wp:posOffset>235585</wp:posOffset>
                      </wp:positionV>
                      <wp:extent cx="1228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2D710"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78.45pt,18.55pt" to="175.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CtwEAAMMDAAAOAAAAZHJzL2Uyb0RvYy54bWysU8GO0zAQvSPxD5bvNGlXwCpquoeulguC&#10;ioUP8DrjxpLtscamTf+esdtmESAh0F4cjz3vzbznyfpu8k4cgJLF0MvlopUCgsbBhn0vv319eHMr&#10;RcoqDMphgF6eIMm7zetX62PsYIUjugFIMElI3TH2csw5dk2T9AhepQVGCHxpkLzKHNK+GUgdmd27&#10;ZtW275oj0hAJNaTEp/fnS7mp/MaAzp+NSZCF6yX3lutKdX0qa7NZq25PKo5WX9pQ/9GFVzZw0Znq&#10;XmUlvpP9jcpbTZjQ5IVG36AxVkPVwGqW7S9qHkcVoWphc1KcbUovR6s/HXYk7NDLGymC8vxEj5mU&#10;3Y9ZbDEENhBJ3BSfjjF1nL4NO7pEKe6oiJ4M+fJlOWKq3p5mb2HKQvPhcrW6fb96K4W+3jXPwEgp&#10;fwD0omx66WwoslWnDh9T5mKcek3hoDRyLl13+eSgJLvwBQxLKcUqug4RbB2Jg+LnV1pDyMsihflq&#10;doEZ69wMbP8OvOQXKNQB+xfwjKiVMeQZ7G1A+lP1PF1bNuf8qwNn3cWCJxxO9VGqNTwpVeFlqsso&#10;/hxX+PO/t/kBAAD//wMAUEsDBBQABgAIAAAAIQCnLV3E4AAAAAkBAAAPAAAAZHJzL2Rvd25yZXYu&#10;eG1sTI/BTsJAEIbvJr7DZky8yRYQ0NotISRGJDFEMMHj0h3bane22V1oeXvHeNDjP/Pln2+yeW8b&#10;cUIfakcKhoMEBFLhTE2lgrfd480diBA1Gd04QgVnDDDPLy8ynRrX0SuetrEUXEIh1QqqGNtUylBU&#10;aHUYuBaJdx/OWx05+lIarzsut40cJclUWl0TX6h0i8sKi6/t0Sp48avVcrE+f9Lm3Xb70Xq/ee6f&#10;lLq+6hcPICL28Q+GH31Wh5ydDu5IJoiG82R6z6iC8WwIgoHxJLkFcfgdyDyT/z/IvwEAAP//AwBQ&#10;SwECLQAUAAYACAAAACEAtoM4kv4AAADhAQAAEwAAAAAAAAAAAAAAAAAAAAAAW0NvbnRlbnRfVHlw&#10;ZXNdLnhtbFBLAQItABQABgAIAAAAIQA4/SH/1gAAAJQBAAALAAAAAAAAAAAAAAAAAC8BAABfcmVs&#10;cy8ucmVsc1BLAQItABQABgAIAAAAIQCOu4MCtwEAAMMDAAAOAAAAAAAAAAAAAAAAAC4CAABkcnMv&#10;ZTJvRG9jLnhtbFBLAQItABQABgAIAAAAIQCnLV3E4AAAAAkBAAAPAAAAAAAAAAAAAAAAABEEAABk&#10;cnMvZG93bnJldi54bWxQSwUGAAAAAAQABADzAAAAHgUAAAAA&#10;" strokecolor="#4472c4 [3204]" strokeweight=".5pt">
                      <v:stroke joinstyle="miter"/>
                    </v:line>
                  </w:pict>
                </mc:Fallback>
              </mc:AlternateContent>
            </w:r>
            <w:r>
              <w:rPr>
                <w:rFonts w:ascii="Times New Roman" w:eastAsia="Times New Roman" w:hAnsi="Times New Roman" w:cs="Times New Roman"/>
                <w:b/>
                <w:sz w:val="28"/>
                <w:szCs w:val="28"/>
              </w:rPr>
              <w:t>TRƯỜNG THCS THỊ TRẤN</w:t>
            </w:r>
          </w:p>
          <w:p w14:paraId="0EBD5CD6" w14:textId="48A38057" w:rsidR="00496ADB" w:rsidRDefault="00496ADB">
            <w:pPr>
              <w:jc w:val="center"/>
              <w:rPr>
                <w:rFonts w:ascii="Times New Roman" w:eastAsia="Times New Roman" w:hAnsi="Times New Roman" w:cs="Times New Roman"/>
                <w:sz w:val="28"/>
                <w:szCs w:val="28"/>
              </w:rPr>
            </w:pPr>
          </w:p>
        </w:tc>
        <w:tc>
          <w:tcPr>
            <w:tcW w:w="6195" w:type="dxa"/>
          </w:tcPr>
          <w:p w14:paraId="119F4873" w14:textId="77777777" w:rsidR="00496ADB" w:rsidRDefault="00393A9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CỘNG HOÀ XÃ HỘI CHỦ NGHĨA VIỆT NAM</w:t>
            </w:r>
          </w:p>
          <w:p w14:paraId="26AB1AED" w14:textId="77777777" w:rsidR="00496ADB" w:rsidRDefault="00215219">
            <w:pPr>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B87187E" wp14:editId="08C39688">
                      <wp:simplePos x="0" y="0"/>
                      <wp:positionH relativeFrom="column">
                        <wp:posOffset>796290</wp:posOffset>
                      </wp:positionH>
                      <wp:positionV relativeFrom="paragraph">
                        <wp:posOffset>232410</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B77B1"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7pt,18.3pt" to="235.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maxAEAANADAAAOAAAAZHJzL2Uyb0RvYy54bWysU02P0zAQvSPtf7B8p0kjlY+o6R66Yi8I&#10;Kpbl7nXGjSV/aWya9N8zdtrsChASiIvlsee9mfc83t5O1rATYNTedXy9qjkDJ32v3bHjj18/vH7H&#10;WUzC9cJ4Bx0/Q+S3u5tX2zG00PjBmx6QEYmL7Rg6PqQU2qqKcgAr4soHcHSpPFqRKMRj1aMYid2a&#10;qqnrN9XosQ/oJcRIp3fzJd8VfqVAps9KRUjMdJx6S2XFsj7ltdptRXtEEQYtL22If+jCCu2o6EJ1&#10;J5Jg31H/QmW1RB+9SivpbeWV0hKKBlKzrn9S8zCIAEULmRPDYlP8f7Ty0+mATPcd33DmhKUnekgo&#10;9HFIbO+dIwM9sk32aQyxpfS9O+AliuGAWfSk0DJldPhGI1BsIGFsKi6fF5dhSkzSYUPv1rylcpLu&#10;3m+aQl7NLJktYEz34C3Lm44b7bIHohWnjzFRZUq9plCQu5r7KLt0NpCTjfsCinRRvbmjMlGwN8hO&#10;gmZBSAkurbMu4ivZGaa0MQuwLmX/CLzkZyiUafsb8IIolb1LC9hq5/F31dN0bVnN+VcHZt3Zgiff&#10;n8sLFWtobIrCy4jnuXwZF/jzR9z9AAAA//8DAFBLAwQUAAYACAAAACEAUI+LaOAAAAAJAQAADwAA&#10;AGRycy9kb3ducmV2LnhtbEyPwU7DMAyG70h7h8iTuCCWtmxllKYTQsBhnDZAgpvbmLZak1RN1pW3&#10;x5zY8bc//f6cbybTiZEG3zqrIF5EIMhWTre2VvD+9ny9BuEDWo2ds6TghzxsitlFjpl2J7ujcR9q&#10;wSXWZ6igCaHPpPRVQwb9wvVkefftBoOB41BLPeCJy00nkyhKpcHW8oUGe3psqDrsj0bBl3f+6WNb&#10;ji+H3XbCq9eQfFZaqcv59HAPItAU/mH402d1KNipdEerveg4J6slowpu0hQEA8vb+A5EyYN1DLLI&#10;5fkHxS8AAAD//wMAUEsBAi0AFAAGAAgAAAAhALaDOJL+AAAA4QEAABMAAAAAAAAAAAAAAAAAAAAA&#10;AFtDb250ZW50X1R5cGVzXS54bWxQSwECLQAUAAYACAAAACEAOP0h/9YAAACUAQAACwAAAAAAAAAA&#10;AAAAAAAvAQAAX3JlbHMvLnJlbHNQSwECLQAUAAYACAAAACEABUJZmsQBAADQAwAADgAAAAAAAAAA&#10;AAAAAAAuAgAAZHJzL2Uyb0RvYy54bWxQSwECLQAUAAYACAAAACEAUI+LaOAAAAAJAQAADwAAAAAA&#10;AAAAAAAAAAAeBAAAZHJzL2Rvd25yZXYueG1sUEsFBgAAAAAEAAQA8wAAACsFAAAAAA==&#10;" strokecolor="#4472c4 [3204]" strokeweight=".5pt">
                      <v:stroke joinstyle="miter"/>
                    </v:line>
                  </w:pict>
                </mc:Fallback>
              </mc:AlternateContent>
            </w:r>
            <w:r w:rsidR="00393A9B">
              <w:rPr>
                <w:rFonts w:ascii="Times New Roman" w:eastAsia="Times New Roman" w:hAnsi="Times New Roman" w:cs="Times New Roman"/>
                <w:b/>
                <w:sz w:val="28"/>
                <w:szCs w:val="28"/>
              </w:rPr>
              <w:t>Độc lập – Tự do – Hạnh phúc</w:t>
            </w:r>
          </w:p>
        </w:tc>
      </w:tr>
      <w:tr w:rsidR="00496ADB" w14:paraId="6DC6AAD8" w14:textId="77777777">
        <w:tc>
          <w:tcPr>
            <w:tcW w:w="5295" w:type="dxa"/>
          </w:tcPr>
          <w:p w14:paraId="3C4E108D" w14:textId="2BCB1F13" w:rsidR="00496ADB" w:rsidRDefault="00393A9B" w:rsidP="0012287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623484">
              <w:rPr>
                <w:rFonts w:ascii="Times New Roman" w:eastAsia="Times New Roman" w:hAnsi="Times New Roman" w:cs="Times New Roman"/>
                <w:sz w:val="28"/>
                <w:szCs w:val="28"/>
              </w:rPr>
              <w:t xml:space="preserve"> </w:t>
            </w:r>
            <w:r w:rsidR="00F21D04">
              <w:rPr>
                <w:rFonts w:ascii="Times New Roman" w:eastAsia="Times New Roman" w:hAnsi="Times New Roman" w:cs="Times New Roman"/>
                <w:sz w:val="28"/>
                <w:szCs w:val="28"/>
              </w:rPr>
              <w:t>66</w:t>
            </w:r>
            <w:r>
              <w:rPr>
                <w:rFonts w:ascii="Times New Roman" w:eastAsia="Times New Roman" w:hAnsi="Times New Roman" w:cs="Times New Roman"/>
                <w:sz w:val="28"/>
                <w:szCs w:val="28"/>
              </w:rPr>
              <w:t>/KH-</w:t>
            </w:r>
            <w:r w:rsidR="00122875">
              <w:rPr>
                <w:rFonts w:ascii="Times New Roman" w:eastAsia="Times New Roman" w:hAnsi="Times New Roman" w:cs="Times New Roman"/>
                <w:sz w:val="28"/>
                <w:szCs w:val="28"/>
              </w:rPr>
              <w:t>THCSTTr</w:t>
            </w:r>
          </w:p>
        </w:tc>
        <w:tc>
          <w:tcPr>
            <w:tcW w:w="6195" w:type="dxa"/>
          </w:tcPr>
          <w:p w14:paraId="19DDD1CF" w14:textId="56951492" w:rsidR="00496ADB" w:rsidRDefault="008545ED" w:rsidP="00623484">
            <w:pPr>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TT. </w:t>
            </w:r>
            <w:r w:rsidR="00393A9B">
              <w:rPr>
                <w:rFonts w:ascii="Times New Roman" w:eastAsia="Times New Roman" w:hAnsi="Times New Roman" w:cs="Times New Roman"/>
                <w:i/>
                <w:sz w:val="28"/>
                <w:szCs w:val="28"/>
              </w:rPr>
              <w:t xml:space="preserve">Vĩnh Thuận, ngày </w:t>
            </w:r>
            <w:r w:rsidR="007241FE">
              <w:rPr>
                <w:rFonts w:ascii="Times New Roman" w:eastAsia="Times New Roman" w:hAnsi="Times New Roman" w:cs="Times New Roman"/>
                <w:i/>
                <w:sz w:val="28"/>
                <w:szCs w:val="28"/>
              </w:rPr>
              <w:t>1</w:t>
            </w:r>
            <w:r w:rsidR="00623484">
              <w:rPr>
                <w:rFonts w:ascii="Times New Roman" w:eastAsia="Times New Roman" w:hAnsi="Times New Roman" w:cs="Times New Roman"/>
                <w:i/>
                <w:sz w:val="28"/>
                <w:szCs w:val="28"/>
              </w:rPr>
              <w:t>6</w:t>
            </w:r>
            <w:r w:rsidR="00393A9B">
              <w:rPr>
                <w:rFonts w:ascii="Times New Roman" w:eastAsia="Times New Roman" w:hAnsi="Times New Roman" w:cs="Times New Roman"/>
                <w:i/>
                <w:sz w:val="28"/>
                <w:szCs w:val="28"/>
              </w:rPr>
              <w:t xml:space="preserve"> tháng </w:t>
            </w:r>
            <w:r w:rsidR="00623484">
              <w:rPr>
                <w:rFonts w:ascii="Times New Roman" w:eastAsia="Times New Roman" w:hAnsi="Times New Roman" w:cs="Times New Roman"/>
                <w:i/>
                <w:sz w:val="28"/>
                <w:szCs w:val="28"/>
              </w:rPr>
              <w:t>9</w:t>
            </w:r>
            <w:r w:rsidR="00393A9B">
              <w:rPr>
                <w:rFonts w:ascii="Times New Roman" w:eastAsia="Times New Roman" w:hAnsi="Times New Roman" w:cs="Times New Roman"/>
                <w:i/>
                <w:sz w:val="28"/>
                <w:szCs w:val="28"/>
              </w:rPr>
              <w:t xml:space="preserve"> năm 20</w:t>
            </w:r>
            <w:r w:rsidR="007241FE">
              <w:rPr>
                <w:rFonts w:ascii="Times New Roman" w:eastAsia="Times New Roman" w:hAnsi="Times New Roman" w:cs="Times New Roman"/>
                <w:i/>
                <w:sz w:val="28"/>
                <w:szCs w:val="28"/>
              </w:rPr>
              <w:t>20</w:t>
            </w:r>
          </w:p>
        </w:tc>
      </w:tr>
    </w:tbl>
    <w:p w14:paraId="79950698" w14:textId="77777777" w:rsidR="00496ADB" w:rsidRDefault="00496ADB"/>
    <w:p w14:paraId="652AE53C" w14:textId="77777777" w:rsidR="00496ADB" w:rsidRDefault="00393A9B" w:rsidP="0025013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KẾ HOẠCH</w:t>
      </w:r>
    </w:p>
    <w:p w14:paraId="39A91DEB" w14:textId="1D100358" w:rsidR="00496ADB" w:rsidRDefault="00215219" w:rsidP="0025013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Tổ chức H</w:t>
      </w:r>
      <w:r w:rsidR="00393A9B">
        <w:rPr>
          <w:rFonts w:ascii="Times New Roman" w:eastAsia="Times New Roman" w:hAnsi="Times New Roman" w:cs="Times New Roman"/>
          <w:b/>
          <w:sz w:val="28"/>
          <w:szCs w:val="28"/>
        </w:rPr>
        <w:t xml:space="preserve">ội thi giáo viên dạy giỏi THCS cấp </w:t>
      </w:r>
      <w:r w:rsidR="008545ED">
        <w:rPr>
          <w:rFonts w:ascii="Times New Roman" w:eastAsia="Times New Roman" w:hAnsi="Times New Roman" w:cs="Times New Roman"/>
          <w:b/>
          <w:sz w:val="28"/>
          <w:szCs w:val="28"/>
        </w:rPr>
        <w:t>trường</w:t>
      </w:r>
    </w:p>
    <w:p w14:paraId="27ED8229" w14:textId="5B105B3D" w:rsidR="00496ADB" w:rsidRDefault="00215219" w:rsidP="00250131">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272A384" wp14:editId="12F7DD11">
                <wp:simplePos x="0" y="0"/>
                <wp:positionH relativeFrom="column">
                  <wp:posOffset>2177415</wp:posOffset>
                </wp:positionH>
                <wp:positionV relativeFrom="paragraph">
                  <wp:posOffset>215265</wp:posOffset>
                </wp:positionV>
                <wp:extent cx="1571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9859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45pt,16.95pt" to="29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1XtwEAAMMDAAAOAAAAZHJzL2Uyb0RvYy54bWysU8GO0zAQvSPxD5bvNE2lLShquoeu4IKg&#10;YuEDvM64sWR7rLFp2r9n7LZZxCIhEBfHY897M+95srk/eSeOQMli6GW7WEoBQeNgw6GX376+f/NO&#10;ipRVGJTDAL08Q5L329evNlPsYIUjugFIMElI3RR7OeYcu6ZJegSv0gIjBL40SF5lDunQDKQmZveu&#10;WS2X62ZCGiKhhpT49OFyKbeV3xjQ+bMxCbJwveTecl2prk9lbbYb1R1IxdHqaxvqH7rwygYuOlM9&#10;qKzEd7IvqLzVhAlNXmj0DRpjNVQNrKZd/qLmcVQRqhY2J8XZpvT/aPWn456EHXq5liIoz0/0mEnZ&#10;w5jFDkNgA5HEuvg0xdRx+i7s6RqluKci+mTIly/LEafq7Xn2Fk5ZaD5s796269WdFPp21zwDI6X8&#10;AdCLsumls6HIVp06fkyZi3HqLYWD0sildN3ls4OS7MIXMCylFKvoOkSwcySOip9faQ0ht0UK89Xs&#10;AjPWuRm4/DPwml+gUAfsb8AzolbGkGewtwHpd9Xz6dayueTfHLjoLhY84XCuj1Kt4UmpCq9TXUbx&#10;57jCn/+97Q8AAAD//wMAUEsDBBQABgAIAAAAIQAD9+Kj3wAAAAkBAAAPAAAAZHJzL2Rvd25yZXYu&#10;eG1sTI9PS8NAEMXvBb/DMoK3dmNaxcZsSimItSDFKtTjNjsm0exs2N026bd3xIOe5t/jvd/ki8G2&#10;4oQ+NI4UXE8SEEilMw1VCt5eH8Z3IELUZHTrCBWcMcCiuBjlOjOupxc87WIl2IRCphXUMXaZlKGs&#10;0eowcR0S3z6ctzry6CtpvO7Z3LYyTZJbaXVDnFDrDlc1ll+7o1Xw7Nfr1XJz/qTtu+336Wa/fRoe&#10;lbq6HJb3ICIO8U8MP/iMDgUzHdyRTBCtguksnbOUmylXFtzMkxmIw+9CFrn8/0HxDQAA//8DAFBL&#10;AQItABQABgAIAAAAIQC2gziS/gAAAOEBAAATAAAAAAAAAAAAAAAAAAAAAABbQ29udGVudF9UeXBl&#10;c10ueG1sUEsBAi0AFAAGAAgAAAAhADj9If/WAAAAlAEAAAsAAAAAAAAAAAAAAAAALwEAAF9yZWxz&#10;Ly5yZWxzUEsBAi0AFAAGAAgAAAAhADcxfVe3AQAAwwMAAA4AAAAAAAAAAAAAAAAALgIAAGRycy9l&#10;Mm9Eb2MueG1sUEsBAi0AFAAGAAgAAAAhAAP34qPfAAAACQEAAA8AAAAAAAAAAAAAAAAAEQQAAGRy&#10;cy9kb3ducmV2LnhtbFBLBQYAAAAABAAEAPMAAAAdBQAAAAA=&#10;" strokecolor="#4472c4 [3204]" strokeweight=".5pt">
                <v:stroke joinstyle="miter"/>
              </v:line>
            </w:pict>
          </mc:Fallback>
        </mc:AlternateContent>
      </w:r>
      <w:r w:rsidR="004C1AF2">
        <w:rPr>
          <w:rFonts w:ascii="Times New Roman" w:eastAsia="Times New Roman" w:hAnsi="Times New Roman" w:cs="Times New Roman"/>
          <w:b/>
          <w:sz w:val="28"/>
          <w:szCs w:val="28"/>
        </w:rPr>
        <w:t>N</w:t>
      </w:r>
      <w:r w:rsidR="00393A9B">
        <w:rPr>
          <w:rFonts w:ascii="Times New Roman" w:eastAsia="Times New Roman" w:hAnsi="Times New Roman" w:cs="Times New Roman"/>
          <w:b/>
          <w:sz w:val="28"/>
          <w:szCs w:val="28"/>
        </w:rPr>
        <w:t>ăm học 20</w:t>
      </w:r>
      <w:r w:rsidR="00623484">
        <w:rPr>
          <w:rFonts w:ascii="Times New Roman" w:eastAsia="Times New Roman" w:hAnsi="Times New Roman" w:cs="Times New Roman"/>
          <w:b/>
          <w:sz w:val="28"/>
          <w:szCs w:val="28"/>
        </w:rPr>
        <w:t>20</w:t>
      </w:r>
      <w:r w:rsidR="00393A9B">
        <w:rPr>
          <w:rFonts w:ascii="Times New Roman" w:eastAsia="Times New Roman" w:hAnsi="Times New Roman" w:cs="Times New Roman"/>
          <w:b/>
          <w:sz w:val="28"/>
          <w:szCs w:val="28"/>
        </w:rPr>
        <w:t>-20</w:t>
      </w:r>
      <w:r w:rsidR="007241FE">
        <w:rPr>
          <w:rFonts w:ascii="Times New Roman" w:eastAsia="Times New Roman" w:hAnsi="Times New Roman" w:cs="Times New Roman"/>
          <w:b/>
          <w:sz w:val="28"/>
          <w:szCs w:val="28"/>
        </w:rPr>
        <w:t>2</w:t>
      </w:r>
      <w:r w:rsidR="00623484">
        <w:rPr>
          <w:rFonts w:ascii="Times New Roman" w:eastAsia="Times New Roman" w:hAnsi="Times New Roman" w:cs="Times New Roman"/>
          <w:b/>
          <w:sz w:val="28"/>
          <w:szCs w:val="28"/>
        </w:rPr>
        <w:t>1</w:t>
      </w:r>
    </w:p>
    <w:p w14:paraId="5DA724CD" w14:textId="77777777" w:rsidR="00496ADB" w:rsidRDefault="00496ADB">
      <w:pPr>
        <w:jc w:val="center"/>
      </w:pPr>
    </w:p>
    <w:p w14:paraId="12BE0D95" w14:textId="4FE252BB" w:rsidR="00250131" w:rsidRPr="004C5906" w:rsidRDefault="00393A9B" w:rsidP="00250131">
      <w:pPr>
        <w:pStyle w:val="BodyText"/>
        <w:shd w:val="clear" w:color="auto" w:fill="auto"/>
        <w:spacing w:after="0" w:line="240" w:lineRule="auto"/>
        <w:ind w:firstLine="851"/>
        <w:rPr>
          <w:i/>
          <w:color w:val="auto"/>
          <w:sz w:val="28"/>
          <w:szCs w:val="28"/>
        </w:rPr>
      </w:pPr>
      <w:r w:rsidRPr="004C5906">
        <w:rPr>
          <w:i/>
          <w:sz w:val="28"/>
          <w:szCs w:val="28"/>
        </w:rPr>
        <w:t>Căn cứ Thông tư 2</w:t>
      </w:r>
      <w:r w:rsidR="007241FE" w:rsidRPr="004C5906">
        <w:rPr>
          <w:i/>
          <w:sz w:val="28"/>
          <w:szCs w:val="28"/>
        </w:rPr>
        <w:t>2</w:t>
      </w:r>
      <w:r w:rsidRPr="004C5906">
        <w:rPr>
          <w:i/>
          <w:sz w:val="28"/>
          <w:szCs w:val="28"/>
        </w:rPr>
        <w:t>/20</w:t>
      </w:r>
      <w:r w:rsidR="007241FE" w:rsidRPr="004C5906">
        <w:rPr>
          <w:i/>
          <w:sz w:val="28"/>
          <w:szCs w:val="28"/>
        </w:rPr>
        <w:t>19</w:t>
      </w:r>
      <w:r w:rsidRPr="004C5906">
        <w:rPr>
          <w:i/>
          <w:sz w:val="28"/>
          <w:szCs w:val="28"/>
        </w:rPr>
        <w:t xml:space="preserve">/TT-BGDĐT ngày </w:t>
      </w:r>
      <w:r w:rsidR="007241FE" w:rsidRPr="004C5906">
        <w:rPr>
          <w:i/>
          <w:sz w:val="28"/>
          <w:szCs w:val="28"/>
        </w:rPr>
        <w:t>20</w:t>
      </w:r>
      <w:r w:rsidRPr="004C5906">
        <w:rPr>
          <w:i/>
          <w:sz w:val="28"/>
          <w:szCs w:val="28"/>
        </w:rPr>
        <w:t>/</w:t>
      </w:r>
      <w:r w:rsidR="007241FE" w:rsidRPr="004C5906">
        <w:rPr>
          <w:i/>
          <w:sz w:val="28"/>
          <w:szCs w:val="28"/>
        </w:rPr>
        <w:t>12</w:t>
      </w:r>
      <w:r w:rsidRPr="004C5906">
        <w:rPr>
          <w:i/>
          <w:sz w:val="28"/>
          <w:szCs w:val="28"/>
        </w:rPr>
        <w:t>/20</w:t>
      </w:r>
      <w:r w:rsidR="007241FE" w:rsidRPr="004C5906">
        <w:rPr>
          <w:i/>
          <w:sz w:val="28"/>
          <w:szCs w:val="28"/>
        </w:rPr>
        <w:t>20</w:t>
      </w:r>
      <w:r w:rsidRPr="004C5906">
        <w:rPr>
          <w:i/>
          <w:sz w:val="28"/>
          <w:szCs w:val="28"/>
        </w:rPr>
        <w:t xml:space="preserve"> của Bộ Giáo dục và Đào tạo, </w:t>
      </w:r>
      <w:r w:rsidR="00250131" w:rsidRPr="004C5906">
        <w:rPr>
          <w:i/>
          <w:color w:val="auto"/>
          <w:sz w:val="28"/>
          <w:szCs w:val="28"/>
        </w:rPr>
        <w:t>Ban hành Quy định về Hội thi giáo viên dạy giỏi cơ sở giáo dục mầm non; giáo viên dạy giỏi, giáo viên chủ nhiệm lớp giỏi cơ sở giáo dục phổ thông;</w:t>
      </w:r>
    </w:p>
    <w:p w14:paraId="10105BE7" w14:textId="07449B4E" w:rsidR="00496ADB" w:rsidRDefault="008545ED" w:rsidP="00250131">
      <w:pPr>
        <w:spacing w:before="120" w:line="240" w:lineRule="auto"/>
        <w:ind w:firstLine="8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THCS Thị Trấn</w:t>
      </w:r>
      <w:r w:rsidR="00393A9B">
        <w:rPr>
          <w:rFonts w:ascii="Times New Roman" w:eastAsia="Times New Roman" w:hAnsi="Times New Roman" w:cs="Times New Roman"/>
          <w:sz w:val="28"/>
          <w:szCs w:val="28"/>
        </w:rPr>
        <w:t xml:space="preserve"> xây dựng kế hoạch tổ chức</w:t>
      </w:r>
      <w:bookmarkStart w:id="0" w:name="_GoBack"/>
      <w:bookmarkEnd w:id="0"/>
      <w:r w:rsidR="00393A9B">
        <w:rPr>
          <w:rFonts w:ascii="Times New Roman" w:eastAsia="Times New Roman" w:hAnsi="Times New Roman" w:cs="Times New Roman"/>
          <w:sz w:val="28"/>
          <w:szCs w:val="28"/>
        </w:rPr>
        <w:t xml:space="preserve"> t</w:t>
      </w:r>
      <w:r w:rsidR="00F06E10">
        <w:rPr>
          <w:rFonts w:ascii="Times New Roman" w:eastAsia="Times New Roman" w:hAnsi="Times New Roman" w:cs="Times New Roman"/>
          <w:sz w:val="28"/>
          <w:szCs w:val="28"/>
        </w:rPr>
        <w:t xml:space="preserve"> </w:t>
      </w:r>
      <w:r w:rsidR="00393A9B">
        <w:rPr>
          <w:rFonts w:ascii="Times New Roman" w:eastAsia="Times New Roman" w:hAnsi="Times New Roman" w:cs="Times New Roman"/>
          <w:sz w:val="28"/>
          <w:szCs w:val="28"/>
        </w:rPr>
        <w:t xml:space="preserve">hi giáo viên dạy giỏi </w:t>
      </w:r>
      <w:r w:rsidR="00250131">
        <w:rPr>
          <w:rFonts w:ascii="Times New Roman" w:eastAsia="Times New Roman" w:hAnsi="Times New Roman" w:cs="Times New Roman"/>
          <w:sz w:val="28"/>
          <w:szCs w:val="28"/>
        </w:rPr>
        <w:t xml:space="preserve">THCS </w:t>
      </w:r>
      <w:r w:rsidR="00393A9B">
        <w:rPr>
          <w:rFonts w:ascii="Times New Roman" w:eastAsia="Times New Roman" w:hAnsi="Times New Roman" w:cs="Times New Roman"/>
          <w:sz w:val="28"/>
          <w:szCs w:val="28"/>
        </w:rPr>
        <w:t xml:space="preserve">cấp </w:t>
      </w:r>
      <w:r>
        <w:rPr>
          <w:rFonts w:ascii="Times New Roman" w:eastAsia="Times New Roman" w:hAnsi="Times New Roman" w:cs="Times New Roman"/>
          <w:sz w:val="28"/>
          <w:szCs w:val="28"/>
        </w:rPr>
        <w:t>trường</w:t>
      </w:r>
      <w:r w:rsidR="00393A9B">
        <w:rPr>
          <w:rFonts w:ascii="Times New Roman" w:eastAsia="Times New Roman" w:hAnsi="Times New Roman" w:cs="Times New Roman"/>
          <w:sz w:val="28"/>
          <w:szCs w:val="28"/>
        </w:rPr>
        <w:t xml:space="preserve"> năm học 20</w:t>
      </w:r>
      <w:r w:rsidR="007300E3">
        <w:rPr>
          <w:rFonts w:ascii="Times New Roman" w:eastAsia="Times New Roman" w:hAnsi="Times New Roman" w:cs="Times New Roman"/>
          <w:sz w:val="28"/>
          <w:szCs w:val="28"/>
        </w:rPr>
        <w:t>20</w:t>
      </w:r>
      <w:r w:rsidR="00393A9B">
        <w:rPr>
          <w:rFonts w:ascii="Times New Roman" w:eastAsia="Times New Roman" w:hAnsi="Times New Roman" w:cs="Times New Roman"/>
          <w:sz w:val="28"/>
          <w:szCs w:val="28"/>
        </w:rPr>
        <w:t>-20</w:t>
      </w:r>
      <w:r w:rsidR="007241FE">
        <w:rPr>
          <w:rFonts w:ascii="Times New Roman" w:eastAsia="Times New Roman" w:hAnsi="Times New Roman" w:cs="Times New Roman"/>
          <w:sz w:val="28"/>
          <w:szCs w:val="28"/>
        </w:rPr>
        <w:t>2</w:t>
      </w:r>
      <w:r w:rsidR="007300E3">
        <w:rPr>
          <w:rFonts w:ascii="Times New Roman" w:eastAsia="Times New Roman" w:hAnsi="Times New Roman" w:cs="Times New Roman"/>
          <w:sz w:val="28"/>
          <w:szCs w:val="28"/>
        </w:rPr>
        <w:t>1</w:t>
      </w:r>
      <w:r w:rsidR="00393A9B">
        <w:rPr>
          <w:rFonts w:ascii="Times New Roman" w:eastAsia="Times New Roman" w:hAnsi="Times New Roman" w:cs="Times New Roman"/>
          <w:sz w:val="28"/>
          <w:szCs w:val="28"/>
        </w:rPr>
        <w:t xml:space="preserve"> như sau:</w:t>
      </w:r>
    </w:p>
    <w:p w14:paraId="5EA26FFA" w14:textId="77777777" w:rsidR="00496ADB" w:rsidRDefault="00393A9B">
      <w:pPr>
        <w:spacing w:before="120"/>
        <w:ind w:firstLine="720"/>
        <w:rPr>
          <w:rFonts w:ascii="Times New Roman" w:eastAsia="Times New Roman" w:hAnsi="Times New Roman" w:cs="Times New Roman"/>
          <w:sz w:val="28"/>
          <w:szCs w:val="28"/>
        </w:rPr>
      </w:pPr>
      <w:r>
        <w:rPr>
          <w:rFonts w:ascii="Times New Roman" w:eastAsia="Times New Roman" w:hAnsi="Times New Roman" w:cs="Times New Roman"/>
          <w:b/>
          <w:sz w:val="28"/>
          <w:szCs w:val="28"/>
        </w:rPr>
        <w:t>I. MỤC ĐÍCH, YÊU CẦU CỦA HỘI THI</w:t>
      </w:r>
    </w:p>
    <w:p w14:paraId="18AEB977" w14:textId="77777777" w:rsidR="00496ADB" w:rsidRDefault="00393A9B" w:rsidP="00F446F0">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Mục đích </w:t>
      </w:r>
    </w:p>
    <w:p w14:paraId="67DDC40F" w14:textId="405CC11C" w:rsidR="00F446F0" w:rsidRPr="00F446F0" w:rsidRDefault="00F446F0" w:rsidP="00F446F0">
      <w:pPr>
        <w:pStyle w:val="BodyText"/>
        <w:shd w:val="clear" w:color="auto" w:fill="auto"/>
        <w:tabs>
          <w:tab w:val="left" w:pos="1312"/>
        </w:tabs>
        <w:spacing w:before="120" w:after="120" w:line="240" w:lineRule="auto"/>
        <w:ind w:firstLine="720"/>
        <w:rPr>
          <w:color w:val="auto"/>
          <w:sz w:val="28"/>
          <w:szCs w:val="28"/>
        </w:rPr>
      </w:pPr>
      <w:r w:rsidRPr="00F446F0">
        <w:rPr>
          <w:color w:val="auto"/>
          <w:sz w:val="28"/>
          <w:szCs w:val="28"/>
        </w:rPr>
        <w:t>Phát hiện, công nhận, tôn vinh giáo viên đạt danh hiệu giáo viên dạy giỏi nhân rộng những điển hình tiên tiến, góp phần thu hút sự quan tâm của các lực lượng xã hội tham gia giáo dục học sinh, tạo động lực phát triển sự ngh</w:t>
      </w:r>
      <w:r w:rsidR="008545ED">
        <w:rPr>
          <w:color w:val="auto"/>
          <w:sz w:val="28"/>
          <w:szCs w:val="28"/>
        </w:rPr>
        <w:t>iệp giáo dục của mỗi địa phương;</w:t>
      </w:r>
    </w:p>
    <w:p w14:paraId="41B7651E" w14:textId="77777777" w:rsidR="00F446F0" w:rsidRPr="00F446F0" w:rsidRDefault="00F446F0" w:rsidP="00F446F0">
      <w:pPr>
        <w:pStyle w:val="BodyText"/>
        <w:shd w:val="clear" w:color="auto" w:fill="auto"/>
        <w:tabs>
          <w:tab w:val="left" w:pos="1202"/>
        </w:tabs>
        <w:spacing w:before="120" w:after="120" w:line="240" w:lineRule="auto"/>
        <w:ind w:firstLine="720"/>
        <w:rPr>
          <w:color w:val="auto"/>
          <w:sz w:val="28"/>
          <w:szCs w:val="28"/>
        </w:rPr>
      </w:pPr>
      <w:r w:rsidRPr="00F446F0">
        <w:rPr>
          <w:color w:val="auto"/>
          <w:sz w:val="28"/>
          <w:szCs w:val="28"/>
        </w:rPr>
        <w:t>Tạo động lực cho giáo viên phấn đấu, hoàn thiện bản thân đáp ứng yêu cầu đổi mới, nâng cao chất lượng giáo dục, phát triển nghề nghiệp;</w:t>
      </w:r>
    </w:p>
    <w:p w14:paraId="33AEF86E" w14:textId="5364C77F" w:rsidR="00F446F0" w:rsidRPr="00F446F0" w:rsidRDefault="00F446F0" w:rsidP="00F446F0">
      <w:pPr>
        <w:pStyle w:val="BodyText"/>
        <w:shd w:val="clear" w:color="auto" w:fill="auto"/>
        <w:tabs>
          <w:tab w:val="left" w:pos="1202"/>
        </w:tabs>
        <w:spacing w:before="120" w:after="0" w:line="240" w:lineRule="auto"/>
        <w:ind w:firstLine="720"/>
        <w:rPr>
          <w:color w:val="auto"/>
          <w:sz w:val="28"/>
          <w:szCs w:val="28"/>
        </w:rPr>
      </w:pPr>
      <w:r w:rsidRPr="00F446F0">
        <w:rPr>
          <w:color w:val="auto"/>
          <w:sz w:val="28"/>
          <w:szCs w:val="28"/>
        </w:rPr>
        <w:t xml:space="preserve">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giảng dạy đối với giáo viên </w:t>
      </w:r>
      <w:r w:rsidR="008545ED">
        <w:rPr>
          <w:color w:val="auto"/>
          <w:sz w:val="28"/>
          <w:szCs w:val="28"/>
        </w:rPr>
        <w:t>trong đơn vị;</w:t>
      </w:r>
    </w:p>
    <w:p w14:paraId="3535D20D" w14:textId="152D222E" w:rsidR="00496ADB" w:rsidRDefault="00393A9B" w:rsidP="00F446F0">
      <w:pPr>
        <w:spacing w:before="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Hội thi là một căn cứ để đánh giá thực trạng đội ngũ, từ đó xây dựng kế hoạch đào tạo, bồi dưỡng nhằm nâng cao trình độ chuyên môn, nghiệp vụ cho giáo viên đáp ứng yêu cầu đổi mới giáo dục phổ thông</w:t>
      </w:r>
      <w:r w:rsidR="00F446F0">
        <w:rPr>
          <w:rFonts w:ascii="Times New Roman" w:eastAsia="Times New Roman" w:hAnsi="Times New Roman" w:cs="Times New Roman"/>
          <w:sz w:val="28"/>
          <w:szCs w:val="28"/>
        </w:rPr>
        <w:t xml:space="preserve"> mới</w:t>
      </w:r>
      <w:r>
        <w:rPr>
          <w:rFonts w:ascii="Times New Roman" w:eastAsia="Times New Roman" w:hAnsi="Times New Roman" w:cs="Times New Roman"/>
          <w:sz w:val="28"/>
          <w:szCs w:val="28"/>
        </w:rPr>
        <w:t>.</w:t>
      </w:r>
    </w:p>
    <w:p w14:paraId="50F21297" w14:textId="2BFD82CC" w:rsidR="00F446F0" w:rsidRPr="00F446F0" w:rsidRDefault="00F446F0" w:rsidP="00F446F0">
      <w:pPr>
        <w:pStyle w:val="BodyText"/>
        <w:shd w:val="clear" w:color="auto" w:fill="auto"/>
        <w:tabs>
          <w:tab w:val="left" w:pos="1312"/>
        </w:tabs>
        <w:spacing w:before="120" w:after="0" w:line="240" w:lineRule="auto"/>
        <w:ind w:firstLine="720"/>
        <w:rPr>
          <w:b/>
          <w:bCs/>
          <w:color w:val="auto"/>
          <w:sz w:val="28"/>
          <w:szCs w:val="28"/>
        </w:rPr>
      </w:pPr>
      <w:r w:rsidRPr="00F446F0">
        <w:rPr>
          <w:b/>
          <w:bCs/>
          <w:color w:val="auto"/>
          <w:sz w:val="28"/>
          <w:szCs w:val="28"/>
        </w:rPr>
        <w:t>2. Nguy</w:t>
      </w:r>
      <w:r w:rsidR="00103163">
        <w:rPr>
          <w:b/>
          <w:bCs/>
          <w:color w:val="auto"/>
          <w:sz w:val="28"/>
          <w:szCs w:val="28"/>
        </w:rPr>
        <w:t>ê</w:t>
      </w:r>
      <w:r w:rsidRPr="00F446F0">
        <w:rPr>
          <w:b/>
          <w:bCs/>
          <w:color w:val="auto"/>
          <w:sz w:val="28"/>
          <w:szCs w:val="28"/>
        </w:rPr>
        <w:t>n tắc Hội thi</w:t>
      </w:r>
    </w:p>
    <w:p w14:paraId="0CE23C7D" w14:textId="61EB7B13" w:rsidR="00F446F0" w:rsidRPr="00F446F0" w:rsidRDefault="00F446F0" w:rsidP="00F446F0">
      <w:pPr>
        <w:pStyle w:val="BodyText"/>
        <w:shd w:val="clear" w:color="auto" w:fill="auto"/>
        <w:tabs>
          <w:tab w:val="left" w:pos="1312"/>
        </w:tabs>
        <w:spacing w:before="120" w:after="0" w:line="240" w:lineRule="auto"/>
        <w:ind w:firstLine="720"/>
        <w:rPr>
          <w:color w:val="auto"/>
          <w:sz w:val="28"/>
          <w:szCs w:val="28"/>
        </w:rPr>
      </w:pPr>
      <w:r w:rsidRPr="00F446F0">
        <w:rPr>
          <w:color w:val="auto"/>
          <w:sz w:val="28"/>
          <w:szCs w:val="28"/>
        </w:rPr>
        <w:t>Dựa trên sự tự nguyện của giáo viên; không ép buộc, không tạo áp lực cho giáo viên tham gia Hội thi;</w:t>
      </w:r>
    </w:p>
    <w:p w14:paraId="5E3745C0" w14:textId="05E8E5EE" w:rsidR="00F446F0" w:rsidRPr="00F446F0" w:rsidRDefault="00F446F0" w:rsidP="00F446F0">
      <w:pPr>
        <w:pStyle w:val="BodyText"/>
        <w:shd w:val="clear" w:color="auto" w:fill="auto"/>
        <w:tabs>
          <w:tab w:val="left" w:pos="1336"/>
        </w:tabs>
        <w:spacing w:before="120" w:after="0" w:line="240" w:lineRule="auto"/>
        <w:ind w:firstLine="720"/>
        <w:rPr>
          <w:color w:val="auto"/>
          <w:sz w:val="28"/>
          <w:szCs w:val="28"/>
        </w:rPr>
      </w:pPr>
      <w:r w:rsidRPr="00F446F0">
        <w:rPr>
          <w:color w:val="auto"/>
          <w:sz w:val="28"/>
          <w:szCs w:val="28"/>
        </w:rPr>
        <w:t>Đảm bảo tính trung thực, dân chủ, công khai, minh bạch, công bằng, khách quan và đảm bảo thực chất;</w:t>
      </w:r>
    </w:p>
    <w:p w14:paraId="097BB563" w14:textId="29442A8E" w:rsidR="00F446F0" w:rsidRPr="00F446F0" w:rsidRDefault="00F446F0" w:rsidP="00F446F0">
      <w:pPr>
        <w:pStyle w:val="BodyText"/>
        <w:shd w:val="clear" w:color="auto" w:fill="auto"/>
        <w:tabs>
          <w:tab w:val="left" w:pos="1336"/>
        </w:tabs>
        <w:spacing w:before="120" w:after="0" w:line="240" w:lineRule="auto"/>
        <w:ind w:firstLine="720"/>
        <w:rPr>
          <w:color w:val="auto"/>
          <w:sz w:val="28"/>
          <w:szCs w:val="28"/>
        </w:rPr>
      </w:pPr>
      <w:r w:rsidRPr="00F446F0">
        <w:rPr>
          <w:color w:val="auto"/>
          <w:sz w:val="28"/>
          <w:szCs w:val="28"/>
        </w:rPr>
        <w:t>Đảm bảo đúng quy định của chính sách, pháp luật của Nhà nước, quy định của Ngành.</w:t>
      </w:r>
    </w:p>
    <w:p w14:paraId="3D01E606" w14:textId="77777777" w:rsidR="00F446F0" w:rsidRDefault="00F446F0" w:rsidP="00103163">
      <w:pPr>
        <w:spacing w:before="120" w:line="240" w:lineRule="auto"/>
        <w:ind w:left="822"/>
        <w:jc w:val="right"/>
        <w:rPr>
          <w:rFonts w:ascii="Times New Roman" w:eastAsia="Times New Roman" w:hAnsi="Times New Roman" w:cs="Times New Roman"/>
          <w:b/>
          <w:sz w:val="28"/>
          <w:szCs w:val="28"/>
        </w:rPr>
      </w:pPr>
    </w:p>
    <w:p w14:paraId="70DC41EF" w14:textId="25D2A62D" w:rsidR="00E92536" w:rsidRPr="00E92536" w:rsidRDefault="00393A9B" w:rsidP="00E92536">
      <w:pPr>
        <w:spacing w:before="120"/>
        <w:ind w:left="24" w:firstLine="685"/>
        <w:jc w:val="both"/>
        <w:rPr>
          <w:rFonts w:ascii="Times New Roman" w:hAnsi="Times New Roman" w:cs="Times New Roman"/>
          <w:b/>
          <w:bCs/>
          <w:color w:val="auto"/>
          <w:sz w:val="28"/>
          <w:szCs w:val="28"/>
        </w:rPr>
      </w:pPr>
      <w:r w:rsidRPr="00E92536">
        <w:rPr>
          <w:rFonts w:ascii="Times New Roman" w:eastAsia="Times New Roman" w:hAnsi="Times New Roman" w:cs="Times New Roman"/>
          <w:b/>
          <w:sz w:val="28"/>
          <w:szCs w:val="28"/>
        </w:rPr>
        <w:lastRenderedPageBreak/>
        <w:t xml:space="preserve">II. NỘI DUNG, </w:t>
      </w:r>
      <w:r w:rsidR="007A28EB">
        <w:rPr>
          <w:rFonts w:ascii="Times New Roman" w:eastAsia="Times New Roman" w:hAnsi="Times New Roman" w:cs="Times New Roman"/>
          <w:b/>
          <w:sz w:val="28"/>
          <w:szCs w:val="28"/>
        </w:rPr>
        <w:t>TIÊU CHUẨN THAM GIA HỘI</w:t>
      </w:r>
      <w:r w:rsidRPr="00E92536">
        <w:rPr>
          <w:rFonts w:ascii="Times New Roman" w:eastAsia="Times New Roman" w:hAnsi="Times New Roman" w:cs="Times New Roman"/>
          <w:b/>
          <w:sz w:val="28"/>
          <w:szCs w:val="28"/>
        </w:rPr>
        <w:t xml:space="preserve"> THI</w:t>
      </w:r>
      <w:r w:rsidR="00E92536" w:rsidRPr="00E92536">
        <w:rPr>
          <w:rFonts w:ascii="Times New Roman" w:eastAsia="Times New Roman" w:hAnsi="Times New Roman" w:cs="Times New Roman"/>
          <w:b/>
          <w:sz w:val="28"/>
          <w:szCs w:val="28"/>
        </w:rPr>
        <w:t xml:space="preserve">: </w:t>
      </w:r>
      <w:r w:rsidR="00E92536" w:rsidRPr="00E92536">
        <w:rPr>
          <w:rFonts w:ascii="Times New Roman" w:hAnsi="Times New Roman" w:cs="Times New Roman"/>
          <w:b/>
          <w:bCs/>
          <w:color w:val="auto"/>
          <w:sz w:val="28"/>
          <w:szCs w:val="28"/>
        </w:rPr>
        <w:t>Theo Điều 7. Nội dung, tiêu chuẩn tham dự Hội thi giáo viên dạy giỏi cơ sở giáo dục phổ thông, gồm:</w:t>
      </w:r>
    </w:p>
    <w:p w14:paraId="151E333B" w14:textId="522BAEC3" w:rsidR="00E92536" w:rsidRPr="00E92536" w:rsidRDefault="00103163" w:rsidP="00E92536">
      <w:pPr>
        <w:pStyle w:val="BodyText"/>
        <w:shd w:val="clear" w:color="auto" w:fill="auto"/>
        <w:spacing w:after="120" w:line="240" w:lineRule="auto"/>
        <w:ind w:firstLine="720"/>
        <w:rPr>
          <w:color w:val="auto"/>
          <w:sz w:val="28"/>
          <w:szCs w:val="28"/>
        </w:rPr>
      </w:pPr>
      <w:r w:rsidRPr="00E92536">
        <w:rPr>
          <w:b/>
          <w:bCs/>
          <w:color w:val="auto"/>
          <w:sz w:val="28"/>
          <w:szCs w:val="28"/>
        </w:rPr>
        <w:t>1. Nội dung thi</w:t>
      </w:r>
      <w:r w:rsidR="00E92536" w:rsidRPr="00E92536">
        <w:rPr>
          <w:b/>
          <w:bCs/>
          <w:color w:val="auto"/>
          <w:sz w:val="28"/>
          <w:szCs w:val="28"/>
        </w:rPr>
        <w:t xml:space="preserve"> </w:t>
      </w:r>
    </w:p>
    <w:p w14:paraId="54237A77" w14:textId="77777777" w:rsidR="00103163" w:rsidRPr="00044FCB" w:rsidRDefault="00103163" w:rsidP="00103163">
      <w:pPr>
        <w:pStyle w:val="BodyText"/>
        <w:shd w:val="clear" w:color="auto" w:fill="auto"/>
        <w:tabs>
          <w:tab w:val="left" w:pos="1088"/>
        </w:tabs>
        <w:spacing w:after="120" w:line="240" w:lineRule="auto"/>
        <w:ind w:firstLine="720"/>
        <w:rPr>
          <w:color w:val="auto"/>
          <w:sz w:val="28"/>
          <w:szCs w:val="28"/>
        </w:rPr>
      </w:pPr>
      <w:r w:rsidRPr="00044FCB">
        <w:rPr>
          <w:color w:val="auto"/>
          <w:sz w:val="28"/>
          <w:szCs w:val="28"/>
        </w:rPr>
        <w:t>a) Thực hành dạy một tiết theo kế hoạch giảng dạy tại thời điểm diễn ra Hội thi. Tiết dạy tham gia Hội thi được tổ chức lần đầu tại lớp học với nguyên trạng số lượng học sinh của lớp đó. Giáo viên không được dạy trước (dạy thử) tiết dạy tham gia Hội thi trong năm học tổ chức Hội thi. Giáo viên được thông báo và có thời gian chuẩn bị cho tiết dạy trong thời gian không quá 02 ngày trước thời điểm thi;</w:t>
      </w:r>
    </w:p>
    <w:p w14:paraId="701E06E9" w14:textId="77777777" w:rsidR="00103163" w:rsidRPr="00044FCB" w:rsidRDefault="00103163" w:rsidP="00103163">
      <w:pPr>
        <w:pStyle w:val="BodyText"/>
        <w:shd w:val="clear" w:color="auto" w:fill="auto"/>
        <w:tabs>
          <w:tab w:val="left" w:pos="1112"/>
        </w:tabs>
        <w:spacing w:after="120" w:line="240" w:lineRule="auto"/>
        <w:ind w:firstLine="720"/>
        <w:rPr>
          <w:color w:val="auto"/>
          <w:sz w:val="28"/>
          <w:szCs w:val="28"/>
        </w:rPr>
      </w:pPr>
      <w:r w:rsidRPr="00044FCB">
        <w:rPr>
          <w:color w:val="auto"/>
          <w:sz w:val="28"/>
          <w:szCs w:val="28"/>
        </w:rPr>
        <w:t>b) Trình bày một biện pháp góp phần nâng cao chất lượng công tác giảng dạy của cá nhân tại cơ sở giáo dục, nơi giáo viên đang làm việc. Thời lượng trình bày biện pháp không quá 30 phút, bao gồm cả thời gian Ban Giám khảo trao đổi. 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
    <w:p w14:paraId="4AFC1720" w14:textId="526F7E84" w:rsidR="00103163" w:rsidRPr="00E92536" w:rsidRDefault="00103163" w:rsidP="00103163">
      <w:pPr>
        <w:pStyle w:val="BodyText"/>
        <w:shd w:val="clear" w:color="auto" w:fill="auto"/>
        <w:tabs>
          <w:tab w:val="left" w:pos="1092"/>
        </w:tabs>
        <w:spacing w:after="120" w:line="240" w:lineRule="auto"/>
        <w:ind w:firstLine="720"/>
        <w:rPr>
          <w:b/>
          <w:bCs/>
          <w:color w:val="auto"/>
          <w:sz w:val="28"/>
          <w:szCs w:val="28"/>
        </w:rPr>
      </w:pPr>
      <w:r w:rsidRPr="00E92536">
        <w:rPr>
          <w:b/>
          <w:bCs/>
          <w:color w:val="auto"/>
          <w:sz w:val="28"/>
          <w:szCs w:val="28"/>
        </w:rPr>
        <w:t>2. Tiêu chuẩn tham dự Hội thi</w:t>
      </w:r>
    </w:p>
    <w:p w14:paraId="440FF17A" w14:textId="3DD15C08" w:rsidR="00103163" w:rsidRPr="006A285D" w:rsidRDefault="00103163" w:rsidP="00103163">
      <w:pPr>
        <w:pStyle w:val="BodyText"/>
        <w:shd w:val="clear" w:color="auto" w:fill="auto"/>
        <w:tabs>
          <w:tab w:val="left" w:pos="1232"/>
        </w:tabs>
        <w:spacing w:after="120" w:line="240" w:lineRule="auto"/>
        <w:ind w:firstLine="720"/>
        <w:rPr>
          <w:color w:val="auto"/>
          <w:sz w:val="28"/>
          <w:szCs w:val="28"/>
        </w:rPr>
      </w:pPr>
      <w:r w:rsidRPr="006A285D">
        <w:rPr>
          <w:color w:val="auto"/>
          <w:sz w:val="28"/>
          <w:szCs w:val="28"/>
        </w:rPr>
        <w:t>Giáo viên tham dự Hội thi cấp trường đảm bảo các tiêu chuẩn sau đây: Giáo viên tham dự Hội thi cấp trường phải đảm bảo đạt chuẩn nghề nghiệp ở mức khá trở lên của năm</w:t>
      </w:r>
      <w:r w:rsidR="00E92536" w:rsidRPr="006A285D">
        <w:rPr>
          <w:color w:val="auto"/>
          <w:sz w:val="28"/>
          <w:szCs w:val="28"/>
        </w:rPr>
        <w:t xml:space="preserve"> học 201</w:t>
      </w:r>
      <w:r w:rsidR="007300E3" w:rsidRPr="006A285D">
        <w:rPr>
          <w:color w:val="auto"/>
          <w:sz w:val="28"/>
          <w:szCs w:val="28"/>
        </w:rPr>
        <w:t>9</w:t>
      </w:r>
      <w:r w:rsidR="00E92536" w:rsidRPr="006A285D">
        <w:rPr>
          <w:color w:val="auto"/>
          <w:sz w:val="28"/>
          <w:szCs w:val="28"/>
        </w:rPr>
        <w:t>-20</w:t>
      </w:r>
      <w:r w:rsidR="007300E3" w:rsidRPr="006A285D">
        <w:rPr>
          <w:color w:val="auto"/>
          <w:sz w:val="28"/>
          <w:szCs w:val="28"/>
        </w:rPr>
        <w:t>20</w:t>
      </w:r>
      <w:r w:rsidRPr="006A285D">
        <w:rPr>
          <w:color w:val="auto"/>
          <w:sz w:val="28"/>
          <w:szCs w:val="28"/>
        </w:rPr>
        <w:t>,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14:paraId="6D0DC0C3" w14:textId="52D74215" w:rsidR="00496ADB" w:rsidRDefault="007A28EB">
      <w:pPr>
        <w:spacing w:before="120"/>
        <w:ind w:left="24" w:firstLine="81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w:t>
      </w:r>
      <w:r w:rsidR="00393A9B">
        <w:rPr>
          <w:rFonts w:ascii="Times New Roman" w:eastAsia="Times New Roman" w:hAnsi="Times New Roman" w:cs="Times New Roman"/>
          <w:b/>
          <w:sz w:val="28"/>
          <w:szCs w:val="28"/>
        </w:rPr>
        <w:t xml:space="preserve">. </w:t>
      </w:r>
      <w:r w:rsidR="00C0064C">
        <w:rPr>
          <w:rFonts w:ascii="Times New Roman" w:eastAsia="Times New Roman" w:hAnsi="Times New Roman" w:cs="Times New Roman"/>
          <w:b/>
          <w:sz w:val="28"/>
          <w:szCs w:val="28"/>
        </w:rPr>
        <w:t xml:space="preserve">HỒ SƠ VÀ </w:t>
      </w:r>
      <w:r>
        <w:rPr>
          <w:rFonts w:ascii="Times New Roman" w:eastAsia="Times New Roman" w:hAnsi="Times New Roman" w:cs="Times New Roman"/>
          <w:b/>
          <w:sz w:val="28"/>
          <w:szCs w:val="28"/>
        </w:rPr>
        <w:t>THỜI GIAN ĐĂNG KÝ</w:t>
      </w:r>
    </w:p>
    <w:p w14:paraId="270EF280" w14:textId="0379EE4C" w:rsidR="00C0064C"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 Hồ sơ</w:t>
      </w:r>
    </w:p>
    <w:p w14:paraId="5D8EAD86" w14:textId="3FD99AAC" w:rsidR="00496ADB"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93A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w:t>
      </w:r>
      <w:r w:rsidR="00F87059">
        <w:rPr>
          <w:rFonts w:ascii="Times New Roman" w:eastAsia="Times New Roman" w:hAnsi="Times New Roman" w:cs="Times New Roman"/>
          <w:sz w:val="28"/>
          <w:szCs w:val="28"/>
        </w:rPr>
        <w:t>1</w:t>
      </w:r>
      <w:r w:rsidR="00393A9B">
        <w:rPr>
          <w:rFonts w:ascii="Times New Roman" w:eastAsia="Times New Roman" w:hAnsi="Times New Roman" w:cs="Times New Roman"/>
          <w:sz w:val="28"/>
          <w:szCs w:val="28"/>
        </w:rPr>
        <w:t xml:space="preserve"> bản chính danh sách.</w:t>
      </w:r>
    </w:p>
    <w:p w14:paraId="1A0F807E" w14:textId="6891755B" w:rsidR="00C0064C" w:rsidRDefault="00C0064C">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Kết quả </w:t>
      </w:r>
      <w:r w:rsidR="004C1F63">
        <w:rPr>
          <w:rFonts w:ascii="Times New Roman" w:eastAsia="Times New Roman" w:hAnsi="Times New Roman" w:cs="Times New Roman"/>
          <w:sz w:val="28"/>
          <w:szCs w:val="28"/>
        </w:rPr>
        <w:t>đánh giá</w:t>
      </w:r>
      <w:r>
        <w:rPr>
          <w:rFonts w:ascii="Times New Roman" w:eastAsia="Times New Roman" w:hAnsi="Times New Roman" w:cs="Times New Roman"/>
          <w:sz w:val="28"/>
          <w:szCs w:val="28"/>
        </w:rPr>
        <w:t xml:space="preserve"> chuẩn nghề nghiệp</w:t>
      </w:r>
      <w:r w:rsidR="004C1F63">
        <w:rPr>
          <w:rFonts w:ascii="Times New Roman" w:eastAsia="Times New Roman" w:hAnsi="Times New Roman" w:cs="Times New Roman"/>
          <w:sz w:val="28"/>
          <w:szCs w:val="28"/>
        </w:rPr>
        <w:t xml:space="preserve"> năm học 201</w:t>
      </w:r>
      <w:r w:rsidR="007300E3">
        <w:rPr>
          <w:rFonts w:ascii="Times New Roman" w:eastAsia="Times New Roman" w:hAnsi="Times New Roman" w:cs="Times New Roman"/>
          <w:sz w:val="28"/>
          <w:szCs w:val="28"/>
        </w:rPr>
        <w:t>9</w:t>
      </w:r>
      <w:r w:rsidR="004C1F63">
        <w:rPr>
          <w:rFonts w:ascii="Times New Roman" w:eastAsia="Times New Roman" w:hAnsi="Times New Roman" w:cs="Times New Roman"/>
          <w:sz w:val="28"/>
          <w:szCs w:val="28"/>
        </w:rPr>
        <w:t>-20</w:t>
      </w:r>
      <w:r w:rsidR="007300E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(nội dung này BGH sẽ lập và xác nhận sau khi có danh sách đăng kí).</w:t>
      </w:r>
    </w:p>
    <w:p w14:paraId="5FC12A9A" w14:textId="49D3B945" w:rsidR="00C0064C" w:rsidRDefault="004C1F63">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w:t>
      </w:r>
      <w:r w:rsidR="00C0064C">
        <w:rPr>
          <w:rFonts w:ascii="Times New Roman" w:eastAsia="Times New Roman" w:hAnsi="Times New Roman" w:cs="Times New Roman"/>
          <w:sz w:val="28"/>
          <w:szCs w:val="28"/>
        </w:rPr>
        <w:t>iải pháp</w:t>
      </w:r>
      <w:r>
        <w:rPr>
          <w:rFonts w:ascii="Times New Roman" w:eastAsia="Times New Roman" w:hAnsi="Times New Roman" w:cs="Times New Roman"/>
          <w:sz w:val="28"/>
          <w:szCs w:val="28"/>
        </w:rPr>
        <w:t xml:space="preserve"> góp phần nâng cao chất lượng công tác giảng dạy (02 bản - có xác nhận của BGH).</w:t>
      </w:r>
    </w:p>
    <w:p w14:paraId="3DAB7C4E" w14:textId="77777777" w:rsidR="004C1F63" w:rsidRPr="004C1F63" w:rsidRDefault="004C1F63">
      <w:pPr>
        <w:spacing w:before="120"/>
        <w:ind w:left="24" w:firstLine="816"/>
        <w:jc w:val="both"/>
        <w:rPr>
          <w:rFonts w:ascii="Times New Roman" w:eastAsia="Times New Roman" w:hAnsi="Times New Roman" w:cs="Times New Roman"/>
          <w:b/>
          <w:sz w:val="28"/>
          <w:szCs w:val="28"/>
        </w:rPr>
      </w:pPr>
      <w:r w:rsidRPr="004C1F63">
        <w:rPr>
          <w:rFonts w:ascii="Times New Roman" w:eastAsia="Times New Roman" w:hAnsi="Times New Roman" w:cs="Times New Roman"/>
          <w:b/>
          <w:sz w:val="28"/>
          <w:szCs w:val="28"/>
        </w:rPr>
        <w:t>2.</w:t>
      </w:r>
      <w:r w:rsidR="00393A9B" w:rsidRPr="004C1F63">
        <w:rPr>
          <w:rFonts w:ascii="Times New Roman" w:eastAsia="Times New Roman" w:hAnsi="Times New Roman" w:cs="Times New Roman"/>
          <w:b/>
          <w:sz w:val="28"/>
          <w:szCs w:val="28"/>
        </w:rPr>
        <w:t xml:space="preserve"> </w:t>
      </w:r>
      <w:r w:rsidRPr="004C1F63">
        <w:rPr>
          <w:rFonts w:ascii="Times New Roman" w:eastAsia="Times New Roman" w:hAnsi="Times New Roman" w:cs="Times New Roman"/>
          <w:b/>
          <w:sz w:val="28"/>
          <w:szCs w:val="28"/>
        </w:rPr>
        <w:t>Thời gian đăng kí:</w:t>
      </w:r>
    </w:p>
    <w:p w14:paraId="38AE1988" w14:textId="7E933767" w:rsidR="00496ADB" w:rsidRDefault="004C1F63" w:rsidP="00800FB8">
      <w:pPr>
        <w:pStyle w:val="BodyText"/>
        <w:ind w:firstLine="720"/>
        <w:rPr>
          <w:sz w:val="28"/>
          <w:szCs w:val="28"/>
        </w:rPr>
      </w:pPr>
      <w:r>
        <w:rPr>
          <w:sz w:val="28"/>
          <w:szCs w:val="28"/>
        </w:rPr>
        <w:t xml:space="preserve">- </w:t>
      </w:r>
      <w:r w:rsidR="00393A9B">
        <w:rPr>
          <w:sz w:val="28"/>
          <w:szCs w:val="28"/>
        </w:rPr>
        <w:t>Nhập online theo đường link</w:t>
      </w:r>
      <w:r w:rsidR="00800FB8">
        <w:rPr>
          <w:sz w:val="28"/>
          <w:szCs w:val="28"/>
        </w:rPr>
        <w:t>:</w:t>
      </w:r>
      <w:r w:rsidR="00393A9B">
        <w:rPr>
          <w:sz w:val="28"/>
          <w:szCs w:val="28"/>
        </w:rPr>
        <w:t xml:space="preserve"> hoàn thành trước ngày </w:t>
      </w:r>
      <w:r w:rsidR="009F7E90">
        <w:rPr>
          <w:sz w:val="28"/>
          <w:szCs w:val="28"/>
        </w:rPr>
        <w:t>25</w:t>
      </w:r>
      <w:r w:rsidR="00393A9B">
        <w:rPr>
          <w:sz w:val="28"/>
          <w:szCs w:val="28"/>
        </w:rPr>
        <w:t>/</w:t>
      </w:r>
      <w:r w:rsidR="00590346">
        <w:rPr>
          <w:sz w:val="28"/>
          <w:szCs w:val="28"/>
        </w:rPr>
        <w:t>0</w:t>
      </w:r>
      <w:r w:rsidR="009F7E90">
        <w:rPr>
          <w:sz w:val="28"/>
          <w:szCs w:val="28"/>
        </w:rPr>
        <w:t>9</w:t>
      </w:r>
      <w:r w:rsidR="00393A9B">
        <w:rPr>
          <w:sz w:val="28"/>
          <w:szCs w:val="28"/>
        </w:rPr>
        <w:t>/20</w:t>
      </w:r>
      <w:r w:rsidR="00590346">
        <w:rPr>
          <w:sz w:val="28"/>
          <w:szCs w:val="28"/>
        </w:rPr>
        <w:t>20</w:t>
      </w:r>
      <w:r w:rsidR="00393A9B">
        <w:rPr>
          <w:sz w:val="28"/>
          <w:szCs w:val="28"/>
        </w:rPr>
        <w:t>.</w:t>
      </w:r>
    </w:p>
    <w:p w14:paraId="64FED3F2" w14:textId="77777777" w:rsidR="00800FB8" w:rsidRDefault="00800FB8" w:rsidP="00800FB8">
      <w:pPr>
        <w:pStyle w:val="BodyText"/>
        <w:ind w:firstLine="720"/>
        <w:rPr>
          <w:sz w:val="28"/>
          <w:szCs w:val="28"/>
        </w:rPr>
      </w:pPr>
      <w:r>
        <w:rPr>
          <w:sz w:val="28"/>
          <w:szCs w:val="28"/>
        </w:rPr>
        <w:t>Link nhập:</w:t>
      </w:r>
    </w:p>
    <w:p w14:paraId="7A949642" w14:textId="2465CC8B" w:rsidR="00800FB8" w:rsidRDefault="000A7C8F" w:rsidP="00800FB8">
      <w:pPr>
        <w:pStyle w:val="BodyText"/>
        <w:ind w:firstLine="720"/>
        <w:rPr>
          <w:sz w:val="28"/>
          <w:szCs w:val="28"/>
        </w:rPr>
      </w:pPr>
      <w:hyperlink r:id="rId7" w:anchor="gid=1828921045" w:history="1">
        <w:r w:rsidR="00800FB8">
          <w:rPr>
            <w:rStyle w:val="Hyperlink"/>
          </w:rPr>
          <w:t>https://docs.google.com/spreadsheets/d/17d2UaklsvrH851Denu_bJY0gpodmtVt_GC7gZDaH0Ag/edit#gid=1828921045</w:t>
        </w:r>
      </w:hyperlink>
    </w:p>
    <w:p w14:paraId="33CC4DA9" w14:textId="3CD16C67" w:rsidR="004C1F63" w:rsidRDefault="004C1F63" w:rsidP="00800FB8">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Nộp giải pháp trước ngày </w:t>
      </w:r>
      <w:r w:rsidR="009F7E90">
        <w:rPr>
          <w:rFonts w:ascii="Times New Roman" w:eastAsia="Times New Roman" w:hAnsi="Times New Roman" w:cs="Times New Roman"/>
          <w:sz w:val="28"/>
          <w:szCs w:val="28"/>
        </w:rPr>
        <w:t>30</w:t>
      </w:r>
      <w:r>
        <w:rPr>
          <w:rFonts w:ascii="Times New Roman" w:eastAsia="Times New Roman" w:hAnsi="Times New Roman" w:cs="Times New Roman"/>
          <w:sz w:val="28"/>
          <w:szCs w:val="28"/>
        </w:rPr>
        <w:t>/0</w:t>
      </w:r>
      <w:r w:rsidR="009F7E90">
        <w:rPr>
          <w:rFonts w:ascii="Times New Roman" w:eastAsia="Times New Roman" w:hAnsi="Times New Roman" w:cs="Times New Roman"/>
          <w:sz w:val="28"/>
          <w:szCs w:val="28"/>
        </w:rPr>
        <w:t>9</w:t>
      </w:r>
      <w:r>
        <w:rPr>
          <w:rFonts w:ascii="Times New Roman" w:eastAsia="Times New Roman" w:hAnsi="Times New Roman" w:cs="Times New Roman"/>
          <w:sz w:val="28"/>
          <w:szCs w:val="28"/>
        </w:rPr>
        <w:t>/2020</w:t>
      </w:r>
      <w:r w:rsidR="00DF35E7">
        <w:rPr>
          <w:rFonts w:ascii="Times New Roman" w:eastAsia="Times New Roman" w:hAnsi="Times New Roman" w:cs="Times New Roman"/>
          <w:sz w:val="28"/>
          <w:szCs w:val="28"/>
        </w:rPr>
        <w:t xml:space="preserve"> (Nộp trực tiếp PHT)</w:t>
      </w:r>
      <w:r>
        <w:rPr>
          <w:rFonts w:ascii="Times New Roman" w:eastAsia="Times New Roman" w:hAnsi="Times New Roman" w:cs="Times New Roman"/>
          <w:sz w:val="28"/>
          <w:szCs w:val="28"/>
        </w:rPr>
        <w:t>.</w:t>
      </w:r>
    </w:p>
    <w:p w14:paraId="16F7E917" w14:textId="46245318" w:rsidR="00496ADB" w:rsidRDefault="00800FB8" w:rsidP="00800FB8">
      <w:pPr>
        <w:spacing w:before="120"/>
        <w:ind w:left="24" w:firstLine="69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00393A9B">
        <w:rPr>
          <w:rFonts w:ascii="Times New Roman" w:eastAsia="Times New Roman" w:hAnsi="Times New Roman" w:cs="Times New Roman"/>
          <w:b/>
          <w:sz w:val="28"/>
          <w:szCs w:val="28"/>
        </w:rPr>
        <w:t xml:space="preserve"> </w:t>
      </w:r>
      <w:r w:rsidR="0076068F">
        <w:rPr>
          <w:rFonts w:ascii="Times New Roman" w:eastAsia="Times New Roman" w:hAnsi="Times New Roman" w:cs="Times New Roman"/>
          <w:b/>
          <w:sz w:val="28"/>
          <w:szCs w:val="28"/>
        </w:rPr>
        <w:t>Thời gian dự thi</w:t>
      </w:r>
      <w:r w:rsidR="00393A9B">
        <w:rPr>
          <w:rFonts w:ascii="Times New Roman" w:eastAsia="Times New Roman" w:hAnsi="Times New Roman" w:cs="Times New Roman"/>
          <w:b/>
          <w:sz w:val="28"/>
          <w:szCs w:val="28"/>
        </w:rPr>
        <w:t xml:space="preserve">: </w:t>
      </w:r>
      <w:r w:rsidR="004C1F63">
        <w:rPr>
          <w:rFonts w:ascii="Times New Roman" w:eastAsia="Times New Roman" w:hAnsi="Times New Roman" w:cs="Times New Roman"/>
          <w:sz w:val="28"/>
          <w:szCs w:val="28"/>
        </w:rPr>
        <w:t xml:space="preserve">Từ ngày </w:t>
      </w:r>
      <w:r w:rsidR="00DF35E7">
        <w:rPr>
          <w:rFonts w:ascii="Times New Roman" w:eastAsia="Times New Roman" w:hAnsi="Times New Roman" w:cs="Times New Roman"/>
          <w:sz w:val="28"/>
          <w:szCs w:val="28"/>
        </w:rPr>
        <w:t>05</w:t>
      </w:r>
      <w:r w:rsidR="004C1F63">
        <w:rPr>
          <w:rFonts w:ascii="Times New Roman" w:eastAsia="Times New Roman" w:hAnsi="Times New Roman" w:cs="Times New Roman"/>
          <w:sz w:val="28"/>
          <w:szCs w:val="28"/>
        </w:rPr>
        <w:t>/</w:t>
      </w:r>
      <w:r w:rsidR="00DF35E7">
        <w:rPr>
          <w:rFonts w:ascii="Times New Roman" w:eastAsia="Times New Roman" w:hAnsi="Times New Roman" w:cs="Times New Roman"/>
          <w:sz w:val="28"/>
          <w:szCs w:val="28"/>
        </w:rPr>
        <w:t>10</w:t>
      </w:r>
      <w:r w:rsidR="004C1F63">
        <w:rPr>
          <w:rFonts w:ascii="Times New Roman" w:eastAsia="Times New Roman" w:hAnsi="Times New Roman" w:cs="Times New Roman"/>
          <w:sz w:val="28"/>
          <w:szCs w:val="28"/>
        </w:rPr>
        <w:t xml:space="preserve"> đến </w:t>
      </w:r>
      <w:r w:rsidR="00DF35E7">
        <w:rPr>
          <w:rFonts w:ascii="Times New Roman" w:eastAsia="Times New Roman" w:hAnsi="Times New Roman" w:cs="Times New Roman"/>
          <w:sz w:val="28"/>
          <w:szCs w:val="28"/>
        </w:rPr>
        <w:t>24</w:t>
      </w:r>
      <w:r w:rsidR="004C1F63">
        <w:rPr>
          <w:rFonts w:ascii="Times New Roman" w:eastAsia="Times New Roman" w:hAnsi="Times New Roman" w:cs="Times New Roman"/>
          <w:sz w:val="28"/>
          <w:szCs w:val="28"/>
        </w:rPr>
        <w:t>/</w:t>
      </w:r>
      <w:r w:rsidR="00DF35E7">
        <w:rPr>
          <w:rFonts w:ascii="Times New Roman" w:eastAsia="Times New Roman" w:hAnsi="Times New Roman" w:cs="Times New Roman"/>
          <w:sz w:val="28"/>
          <w:szCs w:val="28"/>
        </w:rPr>
        <w:t>10</w:t>
      </w:r>
      <w:r w:rsidR="004C1F63">
        <w:rPr>
          <w:rFonts w:ascii="Times New Roman" w:eastAsia="Times New Roman" w:hAnsi="Times New Roman" w:cs="Times New Roman"/>
          <w:sz w:val="28"/>
          <w:szCs w:val="28"/>
        </w:rPr>
        <w:t>/</w:t>
      </w:r>
      <w:r w:rsidR="00393A9B">
        <w:rPr>
          <w:rFonts w:ascii="Times New Roman" w:eastAsia="Times New Roman" w:hAnsi="Times New Roman" w:cs="Times New Roman"/>
          <w:sz w:val="28"/>
          <w:szCs w:val="28"/>
        </w:rPr>
        <w:t>20</w:t>
      </w:r>
      <w:r w:rsidR="007A28EB">
        <w:rPr>
          <w:rFonts w:ascii="Times New Roman" w:eastAsia="Times New Roman" w:hAnsi="Times New Roman" w:cs="Times New Roman"/>
          <w:sz w:val="28"/>
          <w:szCs w:val="28"/>
        </w:rPr>
        <w:t>20</w:t>
      </w:r>
      <w:r w:rsidR="00DF35E7">
        <w:rPr>
          <w:rFonts w:ascii="Times New Roman" w:eastAsia="Times New Roman" w:hAnsi="Times New Roman" w:cs="Times New Roman"/>
          <w:sz w:val="28"/>
          <w:szCs w:val="28"/>
        </w:rPr>
        <w:t xml:space="preserve"> (đối với trình bày báo cáo giải pháp, BTC sẽ lên lịch trong khoảng thời gian này</w:t>
      </w:r>
      <w:r w:rsidR="007300E3">
        <w:rPr>
          <w:rFonts w:ascii="Times New Roman" w:eastAsia="Times New Roman" w:hAnsi="Times New Roman" w:cs="Times New Roman"/>
          <w:sz w:val="28"/>
          <w:szCs w:val="28"/>
        </w:rPr>
        <w:t>).</w:t>
      </w:r>
    </w:p>
    <w:p w14:paraId="169D9110" w14:textId="77777777" w:rsidR="00496ADB" w:rsidRDefault="00393A9B">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Sau khi giáo viên hoàn thành bài giảng, nhóm giám khảo gặp gỡ giáo viên dự thi để trao đổi, nhận xét đánh giá rút kinh nghiệm tiết dạy và nghe ý kiến phản hồi từ phía giáo viên tham gia hội thi, điểm kết luận của mỗi nội dung dự thi là do từng giám khảo ghi vào phiếu đánh giá.</w:t>
      </w:r>
    </w:p>
    <w:p w14:paraId="35D2DF04" w14:textId="035DC236" w:rsidR="00496ADB" w:rsidRDefault="007B575C">
      <w:pPr>
        <w:spacing w:before="120"/>
        <w:ind w:left="24" w:firstLine="81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393A9B">
        <w:rPr>
          <w:rFonts w:ascii="Times New Roman" w:eastAsia="Times New Roman" w:hAnsi="Times New Roman" w:cs="Times New Roman"/>
          <w:b/>
          <w:sz w:val="28"/>
          <w:szCs w:val="28"/>
        </w:rPr>
        <w:t xml:space="preserve">V. ĐÁNH GIÁ </w:t>
      </w:r>
      <w:r w:rsidR="0076068F">
        <w:rPr>
          <w:rFonts w:ascii="Times New Roman" w:eastAsia="Times New Roman" w:hAnsi="Times New Roman" w:cs="Times New Roman"/>
          <w:b/>
          <w:sz w:val="28"/>
          <w:szCs w:val="28"/>
        </w:rPr>
        <w:t xml:space="preserve">CÁC NỘI DUNG VÀ </w:t>
      </w:r>
      <w:r w:rsidR="00393A9B">
        <w:rPr>
          <w:rFonts w:ascii="Times New Roman" w:eastAsia="Times New Roman" w:hAnsi="Times New Roman" w:cs="Times New Roman"/>
          <w:b/>
          <w:sz w:val="28"/>
          <w:szCs w:val="28"/>
        </w:rPr>
        <w:t xml:space="preserve">KẾT QUẢ </w:t>
      </w:r>
      <w:r w:rsidR="0076068F">
        <w:rPr>
          <w:rFonts w:ascii="Times New Roman" w:eastAsia="Times New Roman" w:hAnsi="Times New Roman" w:cs="Times New Roman"/>
          <w:b/>
          <w:sz w:val="28"/>
          <w:szCs w:val="28"/>
        </w:rPr>
        <w:t>HỘI THI</w:t>
      </w:r>
    </w:p>
    <w:p w14:paraId="50D42451" w14:textId="77800103" w:rsidR="0076068F" w:rsidRDefault="0076068F" w:rsidP="0076068F">
      <w:pPr>
        <w:pStyle w:val="ListParagraph"/>
        <w:numPr>
          <w:ilvl w:val="0"/>
          <w:numId w:val="2"/>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các nội dung thi</w:t>
      </w:r>
    </w:p>
    <w:p w14:paraId="34B0A393" w14:textId="67E6A9FE" w:rsidR="0076068F" w:rsidRDefault="0076068F" w:rsidP="0076068F">
      <w:pPr>
        <w:pStyle w:val="ListParagraph"/>
        <w:numPr>
          <w:ilvl w:val="0"/>
          <w:numId w:val="4"/>
        </w:numPr>
        <w:spacing w:before="120"/>
        <w:ind w:firstLine="2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tiết dạy thực hành</w:t>
      </w:r>
    </w:p>
    <w:p w14:paraId="5D538373" w14:textId="2DE46FDE"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dạy thực hành được ít nhất 03 giám khảo cho điểm và đánh giá theo quy định hiện hành.</w:t>
      </w:r>
    </w:p>
    <w:p w14:paraId="5AF61730" w14:textId="52D937A0"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hoàn thành tiết dạy, giám khảo nhận xét, đánh giá rút kinh nghiệm với giáo viên dự thi.</w:t>
      </w:r>
    </w:p>
    <w:p w14:paraId="2FA472EA" w14:textId="0D16C140" w:rsidR="0076068F" w:rsidRDefault="0076068F" w:rsidP="0076068F">
      <w:pPr>
        <w:pStyle w:val="ListParagraph"/>
        <w:numPr>
          <w:ilvl w:val="0"/>
          <w:numId w:val="4"/>
        </w:numPr>
        <w:spacing w:before="120"/>
        <w:ind w:firstLine="2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phần trình bày biện pháp nâng cao chất lượng giảng dạy</w:t>
      </w:r>
      <w:r w:rsidR="009F7E90">
        <w:rPr>
          <w:rFonts w:ascii="Times New Roman" w:eastAsia="Times New Roman" w:hAnsi="Times New Roman" w:cs="Times New Roman"/>
          <w:sz w:val="28"/>
          <w:szCs w:val="28"/>
        </w:rPr>
        <w:t xml:space="preserve"> hoặc nâng cao hiệu quả</w:t>
      </w:r>
      <w:r>
        <w:rPr>
          <w:rFonts w:ascii="Times New Roman" w:eastAsia="Times New Roman" w:hAnsi="Times New Roman" w:cs="Times New Roman"/>
          <w:sz w:val="28"/>
          <w:szCs w:val="28"/>
        </w:rPr>
        <w:t xml:space="preserve"> công tác chủ nhiệm lớp</w:t>
      </w:r>
      <w:r w:rsidR="009F7E90">
        <w:rPr>
          <w:rFonts w:ascii="Times New Roman" w:eastAsia="Times New Roman" w:hAnsi="Times New Roman" w:cs="Times New Roman"/>
          <w:sz w:val="28"/>
          <w:szCs w:val="28"/>
        </w:rPr>
        <w:t>:</w:t>
      </w:r>
    </w:p>
    <w:p w14:paraId="7B4748D4" w14:textId="0053BD23"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trình bày biện pháp; giám khảo trao đổi, đánh giá và thống nhất mức đạt hoặc chưa đạt.</w:t>
      </w:r>
    </w:p>
    <w:p w14:paraId="6FBB525D" w14:textId="61702655" w:rsidR="0076068F" w:rsidRDefault="0076068F" w:rsidP="0076068F">
      <w:pPr>
        <w:pStyle w:val="ListParagraph"/>
        <w:spacing w:before="120"/>
        <w:ind w:left="13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Mức đạt: Nêu rõ biện pháp có hiệu quả, đáp ứng được yêu cầu đổi mới dạy học và giáo dục phù hợp với đối tượng HS và thực tiễn nhà trường; có minh chứng về sự tiến bộ của HS khi áp dụng biện pháp.</w:t>
      </w:r>
    </w:p>
    <w:p w14:paraId="34349CCD" w14:textId="6AA22CAC" w:rsidR="0076068F" w:rsidRDefault="0076068F" w:rsidP="0076068F">
      <w:pPr>
        <w:pStyle w:val="ListParagraph"/>
        <w:spacing w:before="120"/>
        <w:ind w:left="13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Mức chưa đạt: Nếu không đảm bảo các yêu cầu trên.</w:t>
      </w:r>
    </w:p>
    <w:p w14:paraId="267B7E1F" w14:textId="2A94C302" w:rsidR="0076068F" w:rsidRDefault="0076068F" w:rsidP="0076068F">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trình bày biện pháp được ít nhất 03 giám khảo đánh giá.</w:t>
      </w:r>
    </w:p>
    <w:p w14:paraId="393CF160" w14:textId="3F58E81B" w:rsidR="007B575C" w:rsidRDefault="007B575C" w:rsidP="007B575C">
      <w:pPr>
        <w:pStyle w:val="ListParagraph"/>
        <w:numPr>
          <w:ilvl w:val="0"/>
          <w:numId w:val="2"/>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Đánh giá kết quả của giáo viên dự thi</w:t>
      </w:r>
    </w:p>
    <w:p w14:paraId="3740786E" w14:textId="6A432C23" w:rsidR="007B575C" w:rsidRDefault="007B575C" w:rsidP="007B575C">
      <w:pPr>
        <w:pStyle w:val="ListParagraph"/>
        <w:spacing w:before="120"/>
        <w:ind w:left="1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 đạt danh hiệu giáo viên dạy giỏi cấp trường nếu đạt yêu cầu sau:</w:t>
      </w:r>
    </w:p>
    <w:p w14:paraId="50CD2CF9" w14:textId="7A10C5AC" w:rsidR="007B575C" w:rsidRDefault="007B575C" w:rsidP="007B575C">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thực hành tiết dạy: được ít nhất 2/3 số giám khảo đánh giá loại giỏi, và không có giám khảo đánh giá loại trung bình trở xuống;</w:t>
      </w:r>
    </w:p>
    <w:p w14:paraId="014CCAE8" w14:textId="707C5BCE" w:rsidR="007B575C" w:rsidRPr="007B575C" w:rsidRDefault="007B575C" w:rsidP="007B575C">
      <w:pPr>
        <w:pStyle w:val="ListParagraph"/>
        <w:numPr>
          <w:ilvl w:val="0"/>
          <w:numId w:val="5"/>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Phần trình bày biện pháp: có ít nhất 2/3 số giám khảo đánh giá mức đạt.</w:t>
      </w:r>
    </w:p>
    <w:p w14:paraId="570288A5" w14:textId="3C07E308" w:rsidR="00496ADB" w:rsidRDefault="00393A9B">
      <w:pPr>
        <w:spacing w:before="120"/>
        <w:ind w:left="24" w:firstLine="81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 KHIẾU NẠI, KHEN THƯỞNG, </w:t>
      </w:r>
      <w:r w:rsidR="007B575C">
        <w:rPr>
          <w:rFonts w:ascii="Times New Roman" w:eastAsia="Times New Roman" w:hAnsi="Times New Roman" w:cs="Times New Roman"/>
          <w:b/>
          <w:sz w:val="28"/>
          <w:szCs w:val="28"/>
        </w:rPr>
        <w:t>SỬ DỤNG KẾT QUẢ HỘI THI</w:t>
      </w:r>
    </w:p>
    <w:p w14:paraId="17410779" w14:textId="77777777" w:rsidR="00496ADB" w:rsidRDefault="00393A9B">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Khiếu nại</w:t>
      </w:r>
    </w:p>
    <w:p w14:paraId="34C86527" w14:textId="4912C509" w:rsidR="00496ADB" w:rsidRDefault="00393A9B">
      <w:pPr>
        <w:spacing w:before="120"/>
        <w:ind w:left="-6" w:firstLine="8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Giáo viên dự thi có quyền khiếu nại </w:t>
      </w:r>
      <w:r w:rsidR="007B575C">
        <w:rPr>
          <w:rFonts w:ascii="Times New Roman" w:eastAsia="Times New Roman" w:hAnsi="Times New Roman" w:cs="Times New Roman"/>
          <w:sz w:val="28"/>
          <w:szCs w:val="28"/>
        </w:rPr>
        <w:t>với BTC Hội thi về từng nội dung thi và kết quả Hội thi. BTC Hội thi có trách nhiệm giải quyết mọi khiếu nại trước khi kết thúc Hội thi.</w:t>
      </w:r>
    </w:p>
    <w:p w14:paraId="06DD6BDA" w14:textId="77777777" w:rsidR="00496ADB" w:rsidRDefault="00393A9B">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Khen thưởng</w:t>
      </w:r>
    </w:p>
    <w:p w14:paraId="777F4623" w14:textId="576AF47D" w:rsidR="00496ADB" w:rsidRDefault="00393A9B">
      <w:pPr>
        <w:spacing w:before="120"/>
        <w:ind w:left="12" w:firstLine="8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Giáo viên đạt giáo viên dạy giỏi cấp </w:t>
      </w:r>
      <w:r w:rsidR="007B575C">
        <w:rPr>
          <w:rFonts w:ascii="Times New Roman" w:eastAsia="Times New Roman" w:hAnsi="Times New Roman" w:cs="Times New Roman"/>
          <w:sz w:val="28"/>
          <w:szCs w:val="28"/>
        </w:rPr>
        <w:t>trường</w:t>
      </w:r>
      <w:r>
        <w:rPr>
          <w:rFonts w:ascii="Times New Roman" w:eastAsia="Times New Roman" w:hAnsi="Times New Roman" w:cs="Times New Roman"/>
          <w:sz w:val="28"/>
          <w:szCs w:val="28"/>
        </w:rPr>
        <w:t xml:space="preserve"> được </w:t>
      </w:r>
      <w:r w:rsidR="007B575C">
        <w:rPr>
          <w:rFonts w:ascii="Times New Roman" w:eastAsia="Times New Roman" w:hAnsi="Times New Roman" w:cs="Times New Roman"/>
          <w:sz w:val="28"/>
          <w:szCs w:val="28"/>
        </w:rPr>
        <w:t xml:space="preserve">khen </w:t>
      </w:r>
      <w:r>
        <w:rPr>
          <w:rFonts w:ascii="Times New Roman" w:eastAsia="Times New Roman" w:hAnsi="Times New Roman" w:cs="Times New Roman"/>
          <w:sz w:val="28"/>
          <w:szCs w:val="28"/>
        </w:rPr>
        <w:t xml:space="preserve">thưởng theo quy định hiện hành và giấy chứng nhận giáo viên dạy giỏi </w:t>
      </w:r>
      <w:r w:rsidR="007B575C">
        <w:rPr>
          <w:rFonts w:ascii="Times New Roman" w:eastAsia="Times New Roman" w:hAnsi="Times New Roman" w:cs="Times New Roman"/>
          <w:sz w:val="28"/>
          <w:szCs w:val="28"/>
        </w:rPr>
        <w:t>do Hiệu trưởng cấp</w:t>
      </w:r>
      <w:r>
        <w:rPr>
          <w:rFonts w:ascii="Times New Roman" w:eastAsia="Times New Roman" w:hAnsi="Times New Roman" w:cs="Times New Roman"/>
          <w:sz w:val="28"/>
          <w:szCs w:val="28"/>
        </w:rPr>
        <w:t>.</w:t>
      </w:r>
    </w:p>
    <w:p w14:paraId="68B2928A" w14:textId="64649251" w:rsidR="00496ADB" w:rsidRDefault="007B575C">
      <w:pPr>
        <w:numPr>
          <w:ilvl w:val="0"/>
          <w:numId w:val="1"/>
        </w:numPr>
        <w:spacing w:before="1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Sử dụng kết quả Hội thi</w:t>
      </w:r>
    </w:p>
    <w:p w14:paraId="25ACB2A4" w14:textId="0E4F96D5" w:rsidR="00496ADB" w:rsidRPr="007B575C" w:rsidRDefault="007B575C" w:rsidP="007B575C">
      <w:pPr>
        <w:spacing w:before="120"/>
        <w:ind w:firstLine="720"/>
        <w:jc w:val="both"/>
        <w:rPr>
          <w:rFonts w:ascii="Times New Roman" w:eastAsia="Times New Roman" w:hAnsi="Times New Roman" w:cs="Times New Roman"/>
          <w:sz w:val="28"/>
          <w:szCs w:val="28"/>
        </w:rPr>
      </w:pPr>
      <w:r w:rsidRPr="007B575C">
        <w:rPr>
          <w:rFonts w:ascii="Times New Roman" w:eastAsia="Times New Roman" w:hAnsi="Times New Roman" w:cs="Times New Roman"/>
          <w:sz w:val="28"/>
          <w:szCs w:val="28"/>
        </w:rPr>
        <w:lastRenderedPageBreak/>
        <w:t>Kết quả Hội thi là minh chứng để tham gia đánh giá chuẩn nghề nghiệp và thực hiện chế độ chính sách đối với giáo viên theo quy định hiện hành.</w:t>
      </w:r>
    </w:p>
    <w:p w14:paraId="1CC00A15" w14:textId="77777777" w:rsidR="007B575C" w:rsidRPr="007B575C" w:rsidRDefault="007B575C" w:rsidP="007B575C">
      <w:pPr>
        <w:pStyle w:val="ListParagraph"/>
        <w:spacing w:before="120"/>
        <w:ind w:left="1353"/>
        <w:jc w:val="both"/>
        <w:rPr>
          <w:rFonts w:ascii="Times New Roman" w:eastAsia="Times New Roman" w:hAnsi="Times New Roman" w:cs="Times New Roman"/>
          <w:sz w:val="28"/>
          <w:szCs w:val="28"/>
        </w:rPr>
      </w:pPr>
    </w:p>
    <w:p w14:paraId="6D4E16BE" w14:textId="6EC9B7DF" w:rsidR="00496ADB" w:rsidRDefault="00393A9B">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Trên đây là là kế hoạch thi giáo viên dạy giỏi cấp </w:t>
      </w:r>
      <w:r w:rsidR="007B575C">
        <w:rPr>
          <w:rFonts w:ascii="Times New Roman" w:eastAsia="Times New Roman" w:hAnsi="Times New Roman" w:cs="Times New Roman"/>
          <w:sz w:val="28"/>
          <w:szCs w:val="28"/>
        </w:rPr>
        <w:t>trường</w:t>
      </w:r>
      <w:r>
        <w:rPr>
          <w:rFonts w:ascii="Times New Roman" w:eastAsia="Times New Roman" w:hAnsi="Times New Roman" w:cs="Times New Roman"/>
          <w:sz w:val="28"/>
          <w:szCs w:val="28"/>
        </w:rPr>
        <w:t xml:space="preserve"> năm học 20</w:t>
      </w:r>
      <w:r w:rsidR="009F7E90">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007A28EB">
        <w:rPr>
          <w:rFonts w:ascii="Times New Roman" w:eastAsia="Times New Roman" w:hAnsi="Times New Roman" w:cs="Times New Roman"/>
          <w:sz w:val="28"/>
          <w:szCs w:val="28"/>
        </w:rPr>
        <w:t>2</w:t>
      </w:r>
      <w:r w:rsidR="009F7E9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Trong quá trình thực hiện nếu có gì vướng mắc </w:t>
      </w:r>
      <w:r w:rsidR="007B575C">
        <w:rPr>
          <w:rFonts w:ascii="Times New Roman" w:eastAsia="Times New Roman" w:hAnsi="Times New Roman" w:cs="Times New Roman"/>
          <w:sz w:val="28"/>
          <w:szCs w:val="28"/>
        </w:rPr>
        <w:t>liên hệ thầy Tiến</w:t>
      </w:r>
      <w:r>
        <w:rPr>
          <w:rFonts w:ascii="Times New Roman" w:eastAsia="Times New Roman" w:hAnsi="Times New Roman" w:cs="Times New Roman"/>
          <w:sz w:val="28"/>
          <w:szCs w:val="28"/>
        </w:rPr>
        <w:t xml:space="preserve"> để hướng dẫn thêm.</w:t>
      </w:r>
    </w:p>
    <w:p w14:paraId="67CB56B4" w14:textId="77777777" w:rsidR="00496ADB" w:rsidRDefault="00496ADB">
      <w:pPr>
        <w:spacing w:before="120"/>
        <w:ind w:left="-18" w:firstLine="858"/>
        <w:jc w:val="both"/>
      </w:pPr>
    </w:p>
    <w:tbl>
      <w:tblPr>
        <w:tblStyle w:val="a0"/>
        <w:tblW w:w="9015" w:type="dxa"/>
        <w:tblInd w:w="24" w:type="dxa"/>
        <w:tblLayout w:type="fixed"/>
        <w:tblLook w:val="0000" w:firstRow="0" w:lastRow="0" w:firstColumn="0" w:lastColumn="0" w:noHBand="0" w:noVBand="0"/>
      </w:tblPr>
      <w:tblGrid>
        <w:gridCol w:w="5046"/>
        <w:gridCol w:w="3969"/>
      </w:tblGrid>
      <w:tr w:rsidR="00496ADB" w14:paraId="5F8EF58F" w14:textId="77777777" w:rsidTr="004C1AF2">
        <w:tc>
          <w:tcPr>
            <w:tcW w:w="5046" w:type="dxa"/>
          </w:tcPr>
          <w:p w14:paraId="7ECA35F1" w14:textId="77777777" w:rsidR="00496ADB" w:rsidRDefault="00496ADB">
            <w:pPr>
              <w:spacing w:before="120"/>
              <w:jc w:val="both"/>
            </w:pPr>
          </w:p>
        </w:tc>
        <w:tc>
          <w:tcPr>
            <w:tcW w:w="3969" w:type="dxa"/>
            <w:vMerge w:val="restart"/>
          </w:tcPr>
          <w:p w14:paraId="260051A0" w14:textId="51C14C90" w:rsidR="00496ADB" w:rsidRDefault="00393A9B" w:rsidP="007B575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B575C">
              <w:rPr>
                <w:rFonts w:ascii="Times New Roman" w:eastAsia="Times New Roman" w:hAnsi="Times New Roman" w:cs="Times New Roman"/>
                <w:b/>
                <w:sz w:val="28"/>
                <w:szCs w:val="28"/>
              </w:rPr>
              <w:t>HIỆU TRƯỞNG</w:t>
            </w:r>
          </w:p>
          <w:p w14:paraId="75482D1B" w14:textId="77777777" w:rsidR="00496ADB" w:rsidRDefault="00496ADB">
            <w:pPr>
              <w:jc w:val="center"/>
              <w:rPr>
                <w:rFonts w:ascii="Times New Roman" w:eastAsia="Times New Roman" w:hAnsi="Times New Roman" w:cs="Times New Roman"/>
                <w:sz w:val="28"/>
                <w:szCs w:val="28"/>
              </w:rPr>
            </w:pPr>
          </w:p>
          <w:p w14:paraId="6CF757AC" w14:textId="77777777" w:rsidR="00496ADB" w:rsidRDefault="00496ADB">
            <w:pPr>
              <w:jc w:val="center"/>
              <w:rPr>
                <w:rFonts w:ascii="Times New Roman" w:eastAsia="Times New Roman" w:hAnsi="Times New Roman" w:cs="Times New Roman"/>
                <w:sz w:val="28"/>
                <w:szCs w:val="28"/>
              </w:rPr>
            </w:pPr>
          </w:p>
          <w:p w14:paraId="67EB4CDB" w14:textId="77777777" w:rsidR="00496ADB" w:rsidRDefault="00496ADB">
            <w:pPr>
              <w:jc w:val="center"/>
              <w:rPr>
                <w:rFonts w:ascii="Times New Roman" w:eastAsia="Times New Roman" w:hAnsi="Times New Roman" w:cs="Times New Roman"/>
                <w:sz w:val="28"/>
                <w:szCs w:val="28"/>
              </w:rPr>
            </w:pPr>
          </w:p>
          <w:p w14:paraId="48F052A3" w14:textId="77777777" w:rsidR="00496ADB" w:rsidRDefault="00496ADB">
            <w:pPr>
              <w:jc w:val="center"/>
              <w:rPr>
                <w:rFonts w:ascii="Times New Roman" w:eastAsia="Times New Roman" w:hAnsi="Times New Roman" w:cs="Times New Roman"/>
                <w:sz w:val="28"/>
                <w:szCs w:val="28"/>
              </w:rPr>
            </w:pPr>
          </w:p>
          <w:p w14:paraId="469F1254" w14:textId="09EBE806" w:rsidR="00496ADB" w:rsidRDefault="007B575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Đặng Thị Thủy</w:t>
            </w:r>
          </w:p>
        </w:tc>
      </w:tr>
      <w:tr w:rsidR="00496ADB" w14:paraId="7C4A613E" w14:textId="77777777" w:rsidTr="004C1AF2">
        <w:tc>
          <w:tcPr>
            <w:tcW w:w="5046" w:type="dxa"/>
          </w:tcPr>
          <w:p w14:paraId="0A6F4F03" w14:textId="77777777" w:rsidR="00496ADB" w:rsidRDefault="00393A9B">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Nơi nhận:</w:t>
            </w:r>
          </w:p>
          <w:p w14:paraId="6B36D451" w14:textId="44B64FB2" w:rsidR="00496ADB" w:rsidRDefault="00393A9B" w:rsidP="007A28EB">
            <w:pPr>
              <w:rPr>
                <w:rFonts w:ascii="Times New Roman" w:eastAsia="Times New Roman" w:hAnsi="Times New Roman" w:cs="Times New Roman"/>
              </w:rPr>
            </w:pPr>
            <w:r>
              <w:rPr>
                <w:rFonts w:ascii="Times New Roman" w:eastAsia="Times New Roman" w:hAnsi="Times New Roman" w:cs="Times New Roman"/>
              </w:rPr>
              <w:t xml:space="preserve">- </w:t>
            </w:r>
            <w:r w:rsidR="007B575C">
              <w:rPr>
                <w:rFonts w:ascii="Times New Roman" w:eastAsia="Times New Roman" w:hAnsi="Times New Roman" w:cs="Times New Roman"/>
              </w:rPr>
              <w:t>Tổ chuyên môn;</w:t>
            </w:r>
          </w:p>
          <w:p w14:paraId="317C2A67" w14:textId="4EA780EF" w:rsidR="00496ADB" w:rsidRDefault="0074699A" w:rsidP="007A28EB">
            <w:pPr>
              <w:rPr>
                <w:rFonts w:ascii="Times New Roman" w:eastAsia="Times New Roman" w:hAnsi="Times New Roman" w:cs="Times New Roman"/>
              </w:rPr>
            </w:pPr>
            <w:r>
              <w:rPr>
                <w:rFonts w:ascii="Times New Roman" w:eastAsia="Times New Roman" w:hAnsi="Times New Roman" w:cs="Times New Roman"/>
              </w:rPr>
              <w:t xml:space="preserve">- </w:t>
            </w:r>
            <w:r w:rsidR="007B575C">
              <w:rPr>
                <w:rFonts w:ascii="Times New Roman" w:eastAsia="Times New Roman" w:hAnsi="Times New Roman" w:cs="Times New Roman"/>
              </w:rPr>
              <w:t>Giáo viên toàn trường;</w:t>
            </w:r>
          </w:p>
          <w:p w14:paraId="03737861" w14:textId="207828E8" w:rsidR="00496ADB" w:rsidRDefault="007B575C" w:rsidP="007A28EB">
            <w:pPr>
              <w:rPr>
                <w:rFonts w:ascii="Times New Roman" w:eastAsia="Times New Roman" w:hAnsi="Times New Roman" w:cs="Times New Roman"/>
              </w:rPr>
            </w:pPr>
            <w:r>
              <w:rPr>
                <w:rFonts w:ascii="Times New Roman" w:eastAsia="Times New Roman" w:hAnsi="Times New Roman" w:cs="Times New Roman"/>
              </w:rPr>
              <w:t>- Lưu: VT, CM</w:t>
            </w:r>
            <w:r w:rsidR="00393A9B">
              <w:rPr>
                <w:rFonts w:ascii="Times New Roman" w:eastAsia="Times New Roman" w:hAnsi="Times New Roman" w:cs="Times New Roman"/>
              </w:rPr>
              <w:t>.</w:t>
            </w:r>
          </w:p>
        </w:tc>
        <w:tc>
          <w:tcPr>
            <w:tcW w:w="3969" w:type="dxa"/>
            <w:vMerge/>
          </w:tcPr>
          <w:p w14:paraId="7FDDD53C" w14:textId="77777777" w:rsidR="00496ADB" w:rsidRDefault="00496ADB">
            <w:pPr>
              <w:spacing w:before="120"/>
              <w:jc w:val="both"/>
            </w:pPr>
          </w:p>
        </w:tc>
      </w:tr>
    </w:tbl>
    <w:p w14:paraId="4C8190DE" w14:textId="77777777" w:rsidR="00496ADB" w:rsidRDefault="00496ADB">
      <w:pPr>
        <w:spacing w:before="120"/>
        <w:ind w:left="24" w:firstLine="816"/>
        <w:jc w:val="both"/>
      </w:pPr>
    </w:p>
    <w:sectPr w:rsidR="00496ADB" w:rsidSect="003E7A8F">
      <w:footerReference w:type="even" r:id="rId8"/>
      <w:footerReference w:type="default" r:id="rId9"/>
      <w:pgSz w:w="11906" w:h="16838" w:code="9"/>
      <w:pgMar w:top="1134" w:right="85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65CF8" w14:textId="77777777" w:rsidR="000A7C8F" w:rsidRDefault="000A7C8F">
      <w:pPr>
        <w:spacing w:line="240" w:lineRule="auto"/>
      </w:pPr>
      <w:r>
        <w:separator/>
      </w:r>
    </w:p>
  </w:endnote>
  <w:endnote w:type="continuationSeparator" w:id="0">
    <w:p w14:paraId="7A5D53D0" w14:textId="77777777" w:rsidR="000A7C8F" w:rsidRDefault="000A7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C671" w14:textId="77777777" w:rsidR="00DB509E" w:rsidRDefault="00DB509E">
    <w:pPr>
      <w:tabs>
        <w:tab w:val="center" w:pos="4320"/>
        <w:tab w:val="right" w:pos="8640"/>
      </w:tabs>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end"/>
    </w:r>
  </w:p>
  <w:p w14:paraId="1DB0D4DD" w14:textId="77777777" w:rsidR="00DB509E" w:rsidRDefault="00DB509E">
    <w:pPr>
      <w:tabs>
        <w:tab w:val="center" w:pos="4320"/>
        <w:tab w:val="right" w:pos="8640"/>
      </w:tabs>
      <w:spacing w:line="240" w:lineRule="auto"/>
      <w:ind w:right="360"/>
      <w:rPr>
        <w:rFonts w:ascii="Times New Roman" w:eastAsia="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ECE06" w14:textId="77777777" w:rsidR="00DB509E" w:rsidRDefault="00DB509E" w:rsidP="003E7A8F">
    <w:pPr>
      <w:tabs>
        <w:tab w:val="center" w:pos="4320"/>
        <w:tab w:val="right" w:pos="8640"/>
      </w:tabs>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4C5906">
      <w:rPr>
        <w:rFonts w:ascii="Times New Roman" w:eastAsia="Times New Roman" w:hAnsi="Times New Roman" w:cs="Times New Roman"/>
        <w:noProof/>
        <w:sz w:val="28"/>
        <w:szCs w:val="28"/>
      </w:rPr>
      <w:t>4</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DB7B8" w14:textId="77777777" w:rsidR="000A7C8F" w:rsidRDefault="000A7C8F">
      <w:pPr>
        <w:spacing w:line="240" w:lineRule="auto"/>
      </w:pPr>
      <w:r>
        <w:separator/>
      </w:r>
    </w:p>
  </w:footnote>
  <w:footnote w:type="continuationSeparator" w:id="0">
    <w:p w14:paraId="747C6000" w14:textId="77777777" w:rsidR="000A7C8F" w:rsidRDefault="000A7C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E29A3"/>
    <w:multiLevelType w:val="hybridMultilevel"/>
    <w:tmpl w:val="83B657F6"/>
    <w:lvl w:ilvl="0" w:tplc="BB124CBE">
      <w:start w:val="6"/>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244A727B"/>
    <w:multiLevelType w:val="hybridMultilevel"/>
    <w:tmpl w:val="2F424910"/>
    <w:lvl w:ilvl="0" w:tplc="9132A11C">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40913C29"/>
    <w:multiLevelType w:val="multilevel"/>
    <w:tmpl w:val="49F6CBC0"/>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
    <w:nsid w:val="4F540DDD"/>
    <w:multiLevelType w:val="hybridMultilevel"/>
    <w:tmpl w:val="1512B072"/>
    <w:lvl w:ilvl="0" w:tplc="D1F66FF8">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65996F88"/>
    <w:multiLevelType w:val="hybridMultilevel"/>
    <w:tmpl w:val="339EB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DB"/>
    <w:rsid w:val="00075AF1"/>
    <w:rsid w:val="000A7C8F"/>
    <w:rsid w:val="00103163"/>
    <w:rsid w:val="0011492B"/>
    <w:rsid w:val="00122875"/>
    <w:rsid w:val="00215219"/>
    <w:rsid w:val="002436B5"/>
    <w:rsid w:val="00250131"/>
    <w:rsid w:val="002E75DB"/>
    <w:rsid w:val="00310DB0"/>
    <w:rsid w:val="00351DB0"/>
    <w:rsid w:val="00393A9B"/>
    <w:rsid w:val="003A54D0"/>
    <w:rsid w:val="003E7A8F"/>
    <w:rsid w:val="00496ADB"/>
    <w:rsid w:val="004B3043"/>
    <w:rsid w:val="004C1AF2"/>
    <w:rsid w:val="004C1F63"/>
    <w:rsid w:val="004C5906"/>
    <w:rsid w:val="00590346"/>
    <w:rsid w:val="00623484"/>
    <w:rsid w:val="00697874"/>
    <w:rsid w:val="006A285D"/>
    <w:rsid w:val="007241FE"/>
    <w:rsid w:val="007300E3"/>
    <w:rsid w:val="0074699A"/>
    <w:rsid w:val="0076068F"/>
    <w:rsid w:val="007A28EB"/>
    <w:rsid w:val="007B575C"/>
    <w:rsid w:val="00800FB8"/>
    <w:rsid w:val="008545ED"/>
    <w:rsid w:val="009F107B"/>
    <w:rsid w:val="009F7E90"/>
    <w:rsid w:val="00A23714"/>
    <w:rsid w:val="00A4435C"/>
    <w:rsid w:val="00C0064C"/>
    <w:rsid w:val="00D9632F"/>
    <w:rsid w:val="00DB1B73"/>
    <w:rsid w:val="00DB509E"/>
    <w:rsid w:val="00DF35E7"/>
    <w:rsid w:val="00E53674"/>
    <w:rsid w:val="00E92536"/>
    <w:rsid w:val="00EC03B8"/>
    <w:rsid w:val="00F06E10"/>
    <w:rsid w:val="00F21C8A"/>
    <w:rsid w:val="00F21D04"/>
    <w:rsid w:val="00F446F0"/>
    <w:rsid w:val="00F8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D521"/>
  <w15:docId w15:val="{BD74E685-6B0C-4DDC-90AE-808AF02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3E7A8F"/>
    <w:pPr>
      <w:tabs>
        <w:tab w:val="center" w:pos="4680"/>
        <w:tab w:val="right" w:pos="9360"/>
      </w:tabs>
      <w:spacing w:line="240" w:lineRule="auto"/>
    </w:pPr>
  </w:style>
  <w:style w:type="character" w:customStyle="1" w:styleId="HeaderChar">
    <w:name w:val="Header Char"/>
    <w:basedOn w:val="DefaultParagraphFont"/>
    <w:link w:val="Header"/>
    <w:uiPriority w:val="99"/>
    <w:rsid w:val="003E7A8F"/>
  </w:style>
  <w:style w:type="paragraph" w:styleId="Footer">
    <w:name w:val="footer"/>
    <w:basedOn w:val="Normal"/>
    <w:link w:val="FooterChar"/>
    <w:uiPriority w:val="99"/>
    <w:unhideWhenUsed/>
    <w:rsid w:val="003E7A8F"/>
    <w:pPr>
      <w:tabs>
        <w:tab w:val="center" w:pos="4680"/>
        <w:tab w:val="right" w:pos="9360"/>
      </w:tabs>
      <w:spacing w:line="240" w:lineRule="auto"/>
    </w:pPr>
  </w:style>
  <w:style w:type="character" w:customStyle="1" w:styleId="FooterChar">
    <w:name w:val="Footer Char"/>
    <w:basedOn w:val="DefaultParagraphFont"/>
    <w:link w:val="Footer"/>
    <w:uiPriority w:val="99"/>
    <w:rsid w:val="003E7A8F"/>
  </w:style>
  <w:style w:type="paragraph" w:styleId="BalloonText">
    <w:name w:val="Balloon Text"/>
    <w:basedOn w:val="Normal"/>
    <w:link w:val="BalloonTextChar"/>
    <w:uiPriority w:val="99"/>
    <w:semiHidden/>
    <w:unhideWhenUsed/>
    <w:rsid w:val="003E7A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8F"/>
    <w:rPr>
      <w:rFonts w:ascii="Segoe UI" w:hAnsi="Segoe UI" w:cs="Segoe UI"/>
      <w:sz w:val="18"/>
      <w:szCs w:val="18"/>
    </w:rPr>
  </w:style>
  <w:style w:type="character" w:customStyle="1" w:styleId="BodyTextChar">
    <w:name w:val="Body Text Char"/>
    <w:link w:val="BodyText"/>
    <w:rsid w:val="00250131"/>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250131"/>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100" w:line="322" w:lineRule="auto"/>
      <w:ind w:firstLine="400"/>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250131"/>
  </w:style>
  <w:style w:type="paragraph" w:styleId="ListParagraph">
    <w:name w:val="List Paragraph"/>
    <w:basedOn w:val="Normal"/>
    <w:uiPriority w:val="34"/>
    <w:qFormat/>
    <w:rsid w:val="0076068F"/>
    <w:pPr>
      <w:ind w:left="720"/>
      <w:contextualSpacing/>
    </w:pPr>
  </w:style>
  <w:style w:type="character" w:styleId="Hyperlink">
    <w:name w:val="Hyperlink"/>
    <w:basedOn w:val="DefaultParagraphFont"/>
    <w:uiPriority w:val="99"/>
    <w:semiHidden/>
    <w:unhideWhenUsed/>
    <w:rsid w:val="00800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spreadsheets/d/17d2UaklsvrH851Denu_bJY0gpodmtVt_GC7gZDaH0A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Phong</dc:creator>
  <cp:lastModifiedBy>Admin</cp:lastModifiedBy>
  <cp:revision>12</cp:revision>
  <cp:lastPrinted>2020-10-01T02:37:00Z</cp:lastPrinted>
  <dcterms:created xsi:type="dcterms:W3CDTF">2020-09-16T02:55:00Z</dcterms:created>
  <dcterms:modified xsi:type="dcterms:W3CDTF">2020-10-01T03:39:00Z</dcterms:modified>
</cp:coreProperties>
</file>