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426" w:type="dxa"/>
        <w:tblLayout w:type="fixed"/>
        <w:tblLook w:val="0000" w:firstRow="0" w:lastRow="0" w:firstColumn="0" w:lastColumn="0" w:noHBand="0" w:noVBand="0"/>
      </w:tblPr>
      <w:tblGrid>
        <w:gridCol w:w="4111"/>
        <w:gridCol w:w="6195"/>
      </w:tblGrid>
      <w:tr w:rsidR="007542BF" w:rsidTr="00B027D2">
        <w:tc>
          <w:tcPr>
            <w:tcW w:w="4111" w:type="dxa"/>
          </w:tcPr>
          <w:p w:rsidR="007542BF" w:rsidRPr="008545ED" w:rsidRDefault="007542BF" w:rsidP="004A060B">
            <w:pPr>
              <w:spacing w:after="0"/>
              <w:jc w:val="center"/>
              <w:rPr>
                <w:rFonts w:eastAsia="Times New Roman" w:cs="Times New Roman"/>
                <w:szCs w:val="28"/>
              </w:rPr>
            </w:pPr>
            <w:r w:rsidRPr="008545ED">
              <w:rPr>
                <w:rFonts w:eastAsia="Times New Roman" w:cs="Times New Roman"/>
                <w:szCs w:val="28"/>
              </w:rPr>
              <w:t>PHÒNG GD</w:t>
            </w:r>
            <w:r>
              <w:rPr>
                <w:rFonts w:eastAsia="Times New Roman" w:cs="Times New Roman"/>
                <w:szCs w:val="28"/>
              </w:rPr>
              <w:t>&amp;</w:t>
            </w:r>
            <w:r w:rsidRPr="008545ED">
              <w:rPr>
                <w:rFonts w:eastAsia="Times New Roman" w:cs="Times New Roman"/>
                <w:szCs w:val="28"/>
              </w:rPr>
              <w:t>ĐT</w:t>
            </w:r>
            <w:r>
              <w:rPr>
                <w:rFonts w:eastAsia="Times New Roman" w:cs="Times New Roman"/>
                <w:szCs w:val="28"/>
              </w:rPr>
              <w:t xml:space="preserve"> VĨNH THUẬN</w:t>
            </w:r>
          </w:p>
          <w:p w:rsidR="007542BF" w:rsidRDefault="007542BF" w:rsidP="004A060B">
            <w:pPr>
              <w:spacing w:after="0"/>
              <w:jc w:val="center"/>
              <w:rPr>
                <w:rFonts w:eastAsia="Times New Roman" w:cs="Times New Roman"/>
                <w:szCs w:val="28"/>
              </w:rPr>
            </w:pPr>
            <w:r w:rsidRPr="008545ED">
              <w:rPr>
                <w:rFonts w:eastAsia="Times New Roman" w:cs="Times New Roman"/>
                <w:noProof/>
                <w:szCs w:val="28"/>
              </w:rPr>
              <mc:AlternateContent>
                <mc:Choice Requires="wps">
                  <w:drawing>
                    <wp:anchor distT="0" distB="0" distL="114300" distR="114300" simplePos="0" relativeHeight="251659264" behindDoc="0" locked="0" layoutInCell="1" allowOverlap="1" wp14:anchorId="66E3342C" wp14:editId="3555651C">
                      <wp:simplePos x="0" y="0"/>
                      <wp:positionH relativeFrom="column">
                        <wp:posOffset>996315</wp:posOffset>
                      </wp:positionH>
                      <wp:positionV relativeFrom="paragraph">
                        <wp:posOffset>235585</wp:posOffset>
                      </wp:positionV>
                      <wp:extent cx="1228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91E1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45pt,18.55pt" to="1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dbtQEAALcDAAAOAAAAZHJzL2Uyb0RvYy54bWysU8GO0zAQvSPxD5bvNGlXwC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" strokecolor="black [3200]" strokeweight=".5pt">
                      <v:stroke joinstyle="miter"/>
                    </v:line>
                  </w:pict>
                </mc:Fallback>
              </mc:AlternateContent>
            </w:r>
            <w:r>
              <w:rPr>
                <w:rFonts w:eastAsia="Times New Roman" w:cs="Times New Roman"/>
                <w:b/>
                <w:szCs w:val="28"/>
              </w:rPr>
              <w:t>TRƯỜNG THCS THỊ TRẤN</w:t>
            </w:r>
          </w:p>
          <w:p w:rsidR="007542BF" w:rsidRDefault="007542BF" w:rsidP="004A060B">
            <w:pPr>
              <w:spacing w:after="0"/>
              <w:jc w:val="center"/>
              <w:rPr>
                <w:rFonts w:eastAsia="Times New Roman" w:cs="Times New Roman"/>
                <w:szCs w:val="28"/>
              </w:rPr>
            </w:pPr>
          </w:p>
        </w:tc>
        <w:tc>
          <w:tcPr>
            <w:tcW w:w="6195" w:type="dxa"/>
          </w:tcPr>
          <w:p w:rsidR="007542BF" w:rsidRDefault="007542BF" w:rsidP="004A060B">
            <w:pPr>
              <w:spacing w:after="0"/>
              <w:rPr>
                <w:rFonts w:eastAsia="Times New Roman" w:cs="Times New Roman"/>
                <w:szCs w:val="28"/>
              </w:rPr>
            </w:pPr>
            <w:r>
              <w:rPr>
                <w:rFonts w:eastAsia="Times New Roman" w:cs="Times New Roman"/>
                <w:b/>
                <w:szCs w:val="28"/>
              </w:rPr>
              <w:t>CỘNG HOÀ XÃ HỘI CHỦ NGHĨA VIỆT NAM</w:t>
            </w:r>
          </w:p>
          <w:p w:rsidR="007542BF" w:rsidRDefault="007542BF" w:rsidP="004A060B">
            <w:pPr>
              <w:spacing w:after="0"/>
              <w:jc w:val="center"/>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60288" behindDoc="0" locked="0" layoutInCell="1" allowOverlap="1" wp14:anchorId="2814B6F2" wp14:editId="3DBB183D">
                      <wp:simplePos x="0" y="0"/>
                      <wp:positionH relativeFrom="column">
                        <wp:posOffset>796290</wp:posOffset>
                      </wp:positionH>
                      <wp:positionV relativeFrom="paragraph">
                        <wp:posOffset>232410</wp:posOffset>
                      </wp:positionV>
                      <wp:extent cx="220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33EE6"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7pt,18.3pt" to="235.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" strokecolor="black [3200]" strokeweight=".5pt">
                      <v:stroke joinstyle="miter"/>
                    </v:line>
                  </w:pict>
                </mc:Fallback>
              </mc:AlternateContent>
            </w:r>
            <w:r>
              <w:rPr>
                <w:rFonts w:eastAsia="Times New Roman" w:cs="Times New Roman"/>
                <w:b/>
                <w:szCs w:val="28"/>
              </w:rPr>
              <w:t>Độc lập – Tự do – Hạnh phúc</w:t>
            </w:r>
          </w:p>
        </w:tc>
      </w:tr>
      <w:tr w:rsidR="007542BF" w:rsidTr="00B027D2">
        <w:tc>
          <w:tcPr>
            <w:tcW w:w="4111" w:type="dxa"/>
          </w:tcPr>
          <w:p w:rsidR="007542BF" w:rsidRDefault="007542BF" w:rsidP="007531EB">
            <w:pPr>
              <w:spacing w:after="0"/>
              <w:jc w:val="center"/>
              <w:rPr>
                <w:rFonts w:eastAsia="Times New Roman" w:cs="Times New Roman"/>
                <w:szCs w:val="28"/>
              </w:rPr>
            </w:pPr>
            <w:r>
              <w:rPr>
                <w:rFonts w:eastAsia="Times New Roman" w:cs="Times New Roman"/>
                <w:szCs w:val="28"/>
              </w:rPr>
              <w:t xml:space="preserve">Số: </w:t>
            </w:r>
            <w:r w:rsidR="007531EB">
              <w:rPr>
                <w:rFonts w:eastAsia="Times New Roman" w:cs="Times New Roman"/>
                <w:szCs w:val="28"/>
              </w:rPr>
              <w:t>100</w:t>
            </w:r>
            <w:bookmarkStart w:id="0" w:name="_GoBack"/>
            <w:bookmarkEnd w:id="0"/>
            <w:r>
              <w:rPr>
                <w:rFonts w:eastAsia="Times New Roman" w:cs="Times New Roman"/>
                <w:szCs w:val="28"/>
              </w:rPr>
              <w:t>/KH-THCSTTr</w:t>
            </w:r>
          </w:p>
        </w:tc>
        <w:tc>
          <w:tcPr>
            <w:tcW w:w="6195" w:type="dxa"/>
          </w:tcPr>
          <w:p w:rsidR="007542BF" w:rsidRDefault="007542BF" w:rsidP="004A060B">
            <w:pPr>
              <w:spacing w:after="0"/>
              <w:jc w:val="center"/>
              <w:rPr>
                <w:rFonts w:eastAsia="Times New Roman" w:cs="Times New Roman"/>
                <w:szCs w:val="28"/>
              </w:rPr>
            </w:pPr>
            <w:r>
              <w:rPr>
                <w:rFonts w:eastAsia="Times New Roman" w:cs="Times New Roman"/>
                <w:i/>
                <w:szCs w:val="28"/>
              </w:rPr>
              <w:t xml:space="preserve">TT. Vĩnh Thuận, ngày </w:t>
            </w:r>
            <w:r w:rsidR="004A060B">
              <w:rPr>
                <w:rFonts w:eastAsia="Times New Roman" w:cs="Times New Roman"/>
                <w:i/>
                <w:szCs w:val="28"/>
              </w:rPr>
              <w:t>30</w:t>
            </w:r>
            <w:r>
              <w:rPr>
                <w:rFonts w:eastAsia="Times New Roman" w:cs="Times New Roman"/>
                <w:i/>
                <w:szCs w:val="28"/>
              </w:rPr>
              <w:t xml:space="preserve"> tháng 10 năm 2020</w:t>
            </w:r>
          </w:p>
        </w:tc>
      </w:tr>
    </w:tbl>
    <w:p w:rsidR="007542BF" w:rsidRDefault="007542BF" w:rsidP="007542BF"/>
    <w:p w:rsidR="007542BF" w:rsidRDefault="007542BF" w:rsidP="007542BF">
      <w:pPr>
        <w:spacing w:line="240" w:lineRule="auto"/>
        <w:jc w:val="center"/>
        <w:rPr>
          <w:rFonts w:eastAsia="Times New Roman" w:cs="Times New Roman"/>
          <w:szCs w:val="28"/>
        </w:rPr>
      </w:pPr>
      <w:r>
        <w:rPr>
          <w:rFonts w:eastAsia="Times New Roman" w:cs="Times New Roman"/>
          <w:b/>
          <w:szCs w:val="28"/>
        </w:rPr>
        <w:t>KẾ HOẠCH</w:t>
      </w:r>
    </w:p>
    <w:p w:rsidR="007542BF" w:rsidRDefault="004A060B" w:rsidP="004A060B">
      <w:pPr>
        <w:spacing w:after="0" w:line="240" w:lineRule="auto"/>
        <w:jc w:val="center"/>
        <w:rPr>
          <w:rFonts w:eastAsia="Times New Roman" w:cs="Times New Roman"/>
          <w:szCs w:val="28"/>
        </w:rPr>
      </w:pPr>
      <w:r>
        <w:rPr>
          <w:rFonts w:eastAsia="Times New Roman" w:cs="Times New Roman"/>
          <w:b/>
          <w:szCs w:val="28"/>
        </w:rPr>
        <w:t>Thực hiện kiểm tra giữa kỳ 1</w:t>
      </w:r>
      <w:r w:rsidR="006A4894">
        <w:rPr>
          <w:rFonts w:eastAsia="Times New Roman" w:cs="Times New Roman"/>
          <w:b/>
          <w:szCs w:val="28"/>
        </w:rPr>
        <w:t xml:space="preserve"> dành cho các lớp hiện hành và các lớp mô hình Trường học mới</w:t>
      </w:r>
      <w:r>
        <w:rPr>
          <w:rFonts w:eastAsia="Times New Roman" w:cs="Times New Roman"/>
          <w:b/>
          <w:szCs w:val="28"/>
        </w:rPr>
        <w:t xml:space="preserve">, </w:t>
      </w:r>
      <w:r w:rsidR="007542BF">
        <w:rPr>
          <w:rFonts w:eastAsia="Times New Roman" w:cs="Times New Roman"/>
          <w:b/>
          <w:szCs w:val="28"/>
        </w:rPr>
        <w:t>Năm học 2020-2021</w:t>
      </w:r>
    </w:p>
    <w:p w:rsidR="004A060B" w:rsidRDefault="004A060B">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1F2DEFA7" wp14:editId="404FA6D8">
                <wp:simplePos x="0" y="0"/>
                <wp:positionH relativeFrom="margin">
                  <wp:align>center</wp:align>
                </wp:positionH>
                <wp:positionV relativeFrom="paragraph">
                  <wp:posOffset>47625</wp:posOffset>
                </wp:positionV>
                <wp:extent cx="1571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63E1D" id="Straight Connector 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75pt" to="12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" strokecolor="black [3200]" strokeweight=".5pt">
                <v:stroke joinstyle="miter"/>
                <w10:wrap anchorx="margin"/>
              </v:line>
            </w:pict>
          </mc:Fallback>
        </mc:AlternateContent>
      </w:r>
    </w:p>
    <w:p w:rsidR="007542BF" w:rsidRPr="00B027D2" w:rsidRDefault="004A060B" w:rsidP="00B027D2">
      <w:pPr>
        <w:jc w:val="both"/>
        <w:rPr>
          <w:i/>
        </w:rPr>
      </w:pPr>
      <w:r>
        <w:tab/>
      </w:r>
      <w:r w:rsidRPr="00B027D2">
        <w:rPr>
          <w:i/>
        </w:rPr>
        <w:t>Thực hiện công văn số 291/KH-PGDĐT, ngày 29/10/2020 của Phó Trưởng phòng GD&amp;ĐT huyện Vĩnh Thuận về việc Hướng dẫn thực hiện kiểm tra giữa kỳ giáo dục trung học cơ sở năm học 2020-2021</w:t>
      </w:r>
      <w:r w:rsidR="00B027D2" w:rsidRPr="00B027D2">
        <w:rPr>
          <w:i/>
        </w:rPr>
        <w:t>.</w:t>
      </w:r>
    </w:p>
    <w:p w:rsidR="00B027D2" w:rsidRDefault="00B027D2" w:rsidP="00B027D2">
      <w:pPr>
        <w:jc w:val="both"/>
      </w:pPr>
      <w:r>
        <w:tab/>
        <w:t>Lãnh đạo đơn vị trường THCS Thị Trấn xây dựng kế hoạch kiểm tra giữa kỳ 1</w:t>
      </w:r>
      <w:r w:rsidR="009976B8">
        <w:t xml:space="preserve"> đối với tất cả các lớp học</w:t>
      </w:r>
      <w:r>
        <w:t>, năm học 2020-2021 như sau:</w:t>
      </w:r>
    </w:p>
    <w:p w:rsidR="0050747F" w:rsidRPr="002C35DE" w:rsidRDefault="0050747F" w:rsidP="002C35DE">
      <w:pPr>
        <w:pStyle w:val="ListParagraph"/>
        <w:numPr>
          <w:ilvl w:val="0"/>
          <w:numId w:val="4"/>
        </w:numPr>
        <w:jc w:val="both"/>
        <w:rPr>
          <w:b/>
        </w:rPr>
      </w:pPr>
      <w:r w:rsidRPr="002C35DE">
        <w:rPr>
          <w:b/>
        </w:rPr>
        <w:t>Những quy định chung</w:t>
      </w:r>
      <w:r w:rsidR="00B027D2" w:rsidRPr="002C35DE">
        <w:rPr>
          <w:b/>
        </w:rPr>
        <w:tab/>
      </w:r>
    </w:p>
    <w:p w:rsidR="004B3E85" w:rsidRDefault="00B027D2" w:rsidP="0050747F">
      <w:pPr>
        <w:ind w:firstLine="360"/>
        <w:jc w:val="both"/>
      </w:pPr>
      <w:r>
        <w:t>Căn cứ vào Phân phối chương trình áp dụng cho năm học 2020-2021, các tổ</w:t>
      </w:r>
      <w:r w:rsidR="004B3E85" w:rsidRPr="004B3E85">
        <w:t xml:space="preserve"> </w:t>
      </w:r>
      <w:r w:rsidR="004B3E85">
        <w:t xml:space="preserve">xây dựng kế hoạch kiểm tra giữa kỳ thời gian mỗi môn học, khối lớp, phù hợp với quy mô, điều kiện của đơn vị, tránh gây áp lực nặng nề cho học sinh, kiểm tra phải đảm bảo các điều kiện: Tổ chức chặt chẽ, nghiêm túc, đúng quy chế ở tất cả các khâu ra đề, coi, chấm và nhận xét, đánh giá học sinh; đảm bảo thực chất, khách quan, trung thực, công bằng, đánh giá đúng năng lực và sự tiến bộ của học sinh và chất lượng giảng dạy từng giáo viên. </w:t>
      </w:r>
    </w:p>
    <w:p w:rsidR="004B3E85" w:rsidRDefault="004B3E85" w:rsidP="004B3E85">
      <w:pPr>
        <w:ind w:firstLine="720"/>
        <w:jc w:val="both"/>
      </w:pPr>
      <w:r>
        <w:t xml:space="preserve">Thực hiện nghiêm túc việc xây dựng đề thi, kiểm tra giữa kỳ theo ma trận và viết câu hỏi phục vụ ma trận đề. Đề kiểm tra bao gồm các câu hỏi, bài tập (tự luận hoặc trắc nghiệm) theo 4 mức độ yêu cầu: Nhận biết, Thông hiểu, Vận dụng, Vận dụng cao. Căn cứ vào mức độ phát triển năng lực của học sinh,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 </w:t>
      </w:r>
    </w:p>
    <w:p w:rsidR="005A6E03" w:rsidRDefault="004B3E85" w:rsidP="004B3E85">
      <w:pPr>
        <w:ind w:firstLine="720"/>
        <w:jc w:val="both"/>
      </w:pPr>
      <w:r>
        <w:t xml:space="preserve">Kết hợp một cách hợp lí giữa hình thức tự luận với trắc nghiệm khách quan, giữa kiểm tra lí thuyết và kiểm tra thực hành trong các bài kiểm tra (thống nhất chung các môn học về tỉ lệ giữa trắc nghiệm và tự luận như sau: </w:t>
      </w:r>
      <w:r w:rsidR="005A6E03">
        <w:t>Trắc nghiệm chiếm 40%; Tự luận chiếm 60%. Riêng môn Tiếng anh hình thức kiểm tra theo hướng dẫn riêng theo đặc thù bộ môn)</w:t>
      </w:r>
      <w:r>
        <w:t xml:space="preserve">;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 </w:t>
      </w:r>
    </w:p>
    <w:p w:rsidR="00705EF5" w:rsidRDefault="004B3E85" w:rsidP="004B3E85">
      <w:pPr>
        <w:ind w:firstLine="720"/>
        <w:jc w:val="both"/>
      </w:pPr>
      <w:r>
        <w:lastRenderedPageBreak/>
        <w:t>Tăng cường tổ chức hoạt động đề xuất và lựa chọn, hoàn thiện các câu hỏi, bài tập kiểm tra theo định hướng phát triển năng lực để bổ sung cho thư viện câu hỏi của trườ</w:t>
      </w:r>
      <w:r w:rsidR="00705EF5">
        <w:t>ng.</w:t>
      </w:r>
    </w:p>
    <w:p w:rsidR="00705EF5" w:rsidRDefault="004B3E85" w:rsidP="004B3E85">
      <w:pPr>
        <w:ind w:firstLine="720"/>
        <w:jc w:val="both"/>
      </w:pPr>
      <w:r>
        <w:t xml:space="preserve">Kết quả bài kiểm tra giữa kỳ </w:t>
      </w:r>
      <w:r w:rsidR="00705EF5">
        <w:t>tổ trưởng</w:t>
      </w:r>
      <w:r>
        <w:t xml:space="preserve"> đánh giá kết quả, xem xét từng bộ môn cụ thể</w:t>
      </w:r>
      <w:r w:rsidR="00705EF5">
        <w:t xml:space="preserve"> để có hướng phụ đạo cho thời gian còn lại của năm học. N</w:t>
      </w:r>
      <w:r>
        <w:t xml:space="preserve">hững trường hợp đặc biệt </w:t>
      </w:r>
      <w:r w:rsidR="00705EF5">
        <w:t xml:space="preserve">được </w:t>
      </w:r>
      <w:r>
        <w:t xml:space="preserve">kiểm tra bù và kiểm tra cải thiện nằm đảm bảo đúng năng lực của học sinh. </w:t>
      </w:r>
    </w:p>
    <w:p w:rsidR="0050747F" w:rsidRDefault="004B3E85" w:rsidP="004B3E85">
      <w:pPr>
        <w:ind w:firstLine="720"/>
        <w:jc w:val="both"/>
      </w:pPr>
      <w:r>
        <w:t>Hồ sơ kiểm tra và bài kiểm tra phải được lưu giữ đúng quy định ban hành khèm theo Thông tư 37/2016/TT-BGDĐT ngày 30/12/2016 của Bộ Giáo dục và Đào tạ</w:t>
      </w:r>
      <w:r w:rsidR="0050747F">
        <w:t>o v</w:t>
      </w:r>
      <w:r>
        <w:t xml:space="preserve">ề Quy định thời hạn bảo quản tài liệu chuyên môn nghiệp vụ của ngành Giáo dục. </w:t>
      </w:r>
      <w:r w:rsidR="0050747F">
        <w:t>Sau khi sửa bài cho học sinh, đề tổ chuyên môn nộp tất cả bài kiểm tra giữa kỳ 1 về nhân viên thư viện để lưu trữ theo quy định.</w:t>
      </w:r>
    </w:p>
    <w:p w:rsidR="0050747F" w:rsidRPr="002C35DE" w:rsidRDefault="002C35DE" w:rsidP="002C35DE">
      <w:pPr>
        <w:ind w:firstLine="720"/>
        <w:jc w:val="both"/>
        <w:rPr>
          <w:b/>
        </w:rPr>
      </w:pPr>
      <w:r>
        <w:rPr>
          <w:b/>
        </w:rPr>
        <w:t xml:space="preserve">B. </w:t>
      </w:r>
      <w:r w:rsidR="0050747F" w:rsidRPr="002C35DE">
        <w:rPr>
          <w:b/>
        </w:rPr>
        <w:t>Hướng dẫn cụ thể</w:t>
      </w:r>
    </w:p>
    <w:p w:rsidR="00E35A7D" w:rsidRDefault="00C309EE" w:rsidP="00C309EE">
      <w:pPr>
        <w:spacing w:before="120" w:after="0"/>
        <w:ind w:firstLine="720"/>
        <w:jc w:val="both"/>
      </w:pPr>
      <w:r>
        <w:rPr>
          <w:b/>
        </w:rPr>
        <w:t xml:space="preserve">1. </w:t>
      </w:r>
      <w:r w:rsidR="00E35A7D" w:rsidRPr="00C309EE">
        <w:rPr>
          <w:b/>
        </w:rPr>
        <w:t>Thời gian ra đề:</w:t>
      </w:r>
      <w:r w:rsidR="00E35A7D">
        <w:t xml:space="preserve"> Tổ chuyên môn thực hiện ra đề, kiểm duyệt và nộp về PHT chậm nhất ngày </w:t>
      </w:r>
      <w:r w:rsidR="002C35DE">
        <w:t>05/11/2020 (hình thức nộp: 1 bản lưu có chữ kí người ra đề và tổ trưởng; gởi qua mail).</w:t>
      </w:r>
    </w:p>
    <w:p w:rsidR="002C35DE" w:rsidRDefault="00C309EE" w:rsidP="00C309EE">
      <w:pPr>
        <w:spacing w:before="120" w:after="0"/>
        <w:ind w:firstLine="720"/>
        <w:jc w:val="both"/>
      </w:pPr>
      <w:r>
        <w:rPr>
          <w:b/>
        </w:rPr>
        <w:t xml:space="preserve">2. </w:t>
      </w:r>
      <w:r w:rsidR="004E21D2" w:rsidRPr="00C309EE">
        <w:rPr>
          <w:b/>
        </w:rPr>
        <w:t>Sao in đề kiểm tra</w:t>
      </w:r>
      <w:r w:rsidR="004E21D2">
        <w:t>: Ngày 06-07/11/2020 (Nhân viên Thư viện, Thiết bị).</w:t>
      </w:r>
    </w:p>
    <w:p w:rsidR="004E21D2" w:rsidRPr="00C309EE" w:rsidRDefault="00C309EE" w:rsidP="00C309EE">
      <w:pPr>
        <w:spacing w:before="120" w:after="0"/>
        <w:ind w:firstLine="720"/>
        <w:jc w:val="both"/>
        <w:rPr>
          <w:b/>
        </w:rPr>
      </w:pPr>
      <w:r>
        <w:rPr>
          <w:b/>
        </w:rPr>
        <w:t xml:space="preserve">3. </w:t>
      </w:r>
      <w:r w:rsidR="004E21D2" w:rsidRPr="00C309EE">
        <w:rPr>
          <w:b/>
        </w:rPr>
        <w:t>Thời gian kiểm tra:</w:t>
      </w:r>
    </w:p>
    <w:p w:rsidR="00C309EE" w:rsidRDefault="00C309EE" w:rsidP="00C309EE">
      <w:pPr>
        <w:spacing w:before="120" w:after="0"/>
        <w:ind w:firstLine="720"/>
        <w:jc w:val="both"/>
      </w:pPr>
      <w:r>
        <w:t xml:space="preserve">- </w:t>
      </w:r>
      <w:r w:rsidR="004E21D2">
        <w:t xml:space="preserve"> Tổ Toán-Lý, tổ Tiếng Anh, tổ</w:t>
      </w:r>
      <w:r w:rsidR="00C61E5A">
        <w:t xml:space="preserve"> KHXH tổ chức kiểm tra trong tuần 10. </w:t>
      </w:r>
    </w:p>
    <w:p w:rsidR="00C61E5A" w:rsidRDefault="00C309EE" w:rsidP="00C309EE">
      <w:pPr>
        <w:spacing w:before="120" w:after="0"/>
        <w:ind w:firstLine="720"/>
        <w:jc w:val="both"/>
      </w:pPr>
      <w:r>
        <w:t xml:space="preserve">- </w:t>
      </w:r>
      <w:r w:rsidR="00C61E5A">
        <w:t xml:space="preserve">Các tổ còn lại sẽ tổ chức kiểm tra trong tuần 11. </w:t>
      </w:r>
    </w:p>
    <w:p w:rsidR="00C61E5A" w:rsidRDefault="00C309EE" w:rsidP="00C309EE">
      <w:pPr>
        <w:spacing w:before="120" w:after="0"/>
        <w:ind w:firstLine="720"/>
        <w:jc w:val="both"/>
      </w:pPr>
      <w:r>
        <w:rPr>
          <w:b/>
        </w:rPr>
        <w:t xml:space="preserve">4. </w:t>
      </w:r>
      <w:r w:rsidR="00C61E5A" w:rsidRPr="00C309EE">
        <w:rPr>
          <w:b/>
        </w:rPr>
        <w:t>Hình thức kiểm tra:</w:t>
      </w:r>
      <w:r w:rsidR="00C61E5A">
        <w:t xml:space="preserve"> Tập trung tại lớp, theo tiết dạy của giáo viên.</w:t>
      </w:r>
    </w:p>
    <w:p w:rsidR="00FB43A2" w:rsidRPr="00C309EE" w:rsidRDefault="00C309EE" w:rsidP="00C309EE">
      <w:pPr>
        <w:spacing w:before="120" w:after="0"/>
        <w:ind w:firstLine="720"/>
        <w:jc w:val="both"/>
        <w:rPr>
          <w:b/>
        </w:rPr>
      </w:pPr>
      <w:r>
        <w:rPr>
          <w:b/>
        </w:rPr>
        <w:t xml:space="preserve">5. </w:t>
      </w:r>
      <w:r w:rsidR="00FB43A2" w:rsidRPr="00C309EE">
        <w:rPr>
          <w:b/>
        </w:rPr>
        <w:t>Thời lượng tiết kiểm tra:</w:t>
      </w:r>
    </w:p>
    <w:p w:rsidR="00FB43A2" w:rsidRDefault="00C309EE" w:rsidP="00C309EE">
      <w:pPr>
        <w:spacing w:before="120" w:after="0"/>
        <w:ind w:firstLine="720"/>
        <w:jc w:val="both"/>
      </w:pPr>
      <w:r>
        <w:t xml:space="preserve">- </w:t>
      </w:r>
      <w:r w:rsidR="00FB43A2">
        <w:t>Đối với các lớp hiện hành: Môn Toán và Ngữ văn kiểm tra 90 phút; các môn còn lại kiểm tra 45 phút.</w:t>
      </w:r>
    </w:p>
    <w:p w:rsidR="00FB43A2" w:rsidRDefault="00C309EE" w:rsidP="00C309EE">
      <w:pPr>
        <w:spacing w:before="120" w:after="0"/>
        <w:ind w:firstLine="720"/>
        <w:jc w:val="both"/>
      </w:pPr>
      <w:r>
        <w:t xml:space="preserve">- </w:t>
      </w:r>
      <w:r w:rsidR="00FB43A2">
        <w:t xml:space="preserve">Đối với các lớp Mô hình THM: </w:t>
      </w:r>
      <w:r w:rsidR="00826CBA">
        <w:t>Môn Toán, Ngữ văn, KHTN, KHXH, Tin học kiểm tra 90 phút; các môn còn lại kiểm tra 45 phút. Riêng môn HĐGD kiểm tra từng phân môn.</w:t>
      </w:r>
    </w:p>
    <w:p w:rsidR="006A4894" w:rsidRPr="00C309EE" w:rsidRDefault="00C309EE" w:rsidP="00C309EE">
      <w:pPr>
        <w:spacing w:before="120" w:after="0"/>
        <w:ind w:firstLine="720"/>
        <w:jc w:val="both"/>
        <w:rPr>
          <w:b/>
        </w:rPr>
      </w:pPr>
      <w:r>
        <w:rPr>
          <w:b/>
        </w:rPr>
        <w:t xml:space="preserve">6. </w:t>
      </w:r>
      <w:r w:rsidR="006A4894" w:rsidRPr="00C309EE">
        <w:rPr>
          <w:b/>
        </w:rPr>
        <w:t>Lưu ý:</w:t>
      </w:r>
    </w:p>
    <w:p w:rsidR="00DA02A1" w:rsidRDefault="00C309EE" w:rsidP="00C309EE">
      <w:pPr>
        <w:spacing w:before="120" w:after="0"/>
        <w:ind w:firstLine="720"/>
        <w:jc w:val="both"/>
      </w:pPr>
      <w:r>
        <w:t xml:space="preserve">- </w:t>
      </w:r>
      <w:r w:rsidR="00DA02A1">
        <w:t xml:space="preserve">Tuần 10 và tuần 11 trong văn bản này là theo thực tế giảng dạy. </w:t>
      </w:r>
      <w:r w:rsidR="00936FEB">
        <w:t>(</w:t>
      </w:r>
      <w:r w:rsidR="00DA02A1">
        <w:t xml:space="preserve">Vì đơn vị thực hiện nghỉ 1 tuần nên trong phân phối chương trình lần lượt </w:t>
      </w:r>
      <w:r w:rsidR="00936FEB">
        <w:t xml:space="preserve">sẽ </w:t>
      </w:r>
      <w:r w:rsidR="00DA02A1">
        <w:t xml:space="preserve">là tuần </w:t>
      </w:r>
      <w:r w:rsidR="00936FEB">
        <w:t>9 và tuần 10).</w:t>
      </w:r>
    </w:p>
    <w:p w:rsidR="00C309EE" w:rsidRDefault="00C309EE" w:rsidP="00C309EE">
      <w:pPr>
        <w:spacing w:before="120" w:after="0"/>
        <w:ind w:firstLine="720"/>
        <w:jc w:val="both"/>
      </w:pPr>
      <w:r>
        <w:t xml:space="preserve">- </w:t>
      </w:r>
      <w:r w:rsidR="006A4894">
        <w:t>Đối với các môn học thực hiện kiểm tra trong tuần 11</w:t>
      </w:r>
      <w:r w:rsidR="00DA02A1">
        <w:t xml:space="preserve"> thì các tiết trong tuần 10 sẽ dạy kiến thức </w:t>
      </w:r>
      <w:r w:rsidR="00936FEB">
        <w:t xml:space="preserve">của </w:t>
      </w:r>
      <w:r w:rsidR="00DA02A1">
        <w:t>tuần 11</w:t>
      </w:r>
      <w:r w:rsidR="00D20C77">
        <w:t xml:space="preserve"> (đôn tiết để dạy)</w:t>
      </w:r>
      <w:r w:rsidR="00936FEB">
        <w:t>.</w:t>
      </w:r>
    </w:p>
    <w:p w:rsidR="00B027D2" w:rsidRDefault="004B3E85" w:rsidP="00C309EE">
      <w:pPr>
        <w:spacing w:before="120" w:after="0"/>
        <w:ind w:firstLine="720"/>
        <w:jc w:val="both"/>
      </w:pPr>
      <w:r>
        <w:t xml:space="preserve">Trên cơ sở của những nội dung hướng dẫn trên đây, </w:t>
      </w:r>
      <w:r w:rsidR="007A6F5D">
        <w:t xml:space="preserve">các tổ </w:t>
      </w:r>
      <w:r>
        <w:t xml:space="preserve">căn cứ </w:t>
      </w:r>
      <w:r w:rsidR="007A6F5D">
        <w:t>thực hiện, nếu có gì chưa rõ xin liên hệ Phó Hiệu trưởng để được hướng dẫn thêm./.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6F5D" w:rsidTr="009976B8">
        <w:tc>
          <w:tcPr>
            <w:tcW w:w="4672" w:type="dxa"/>
          </w:tcPr>
          <w:p w:rsidR="007A6F5D" w:rsidRPr="007A6F5D" w:rsidRDefault="007A6F5D" w:rsidP="007A6F5D">
            <w:pPr>
              <w:jc w:val="both"/>
              <w:rPr>
                <w:b/>
                <w:i/>
                <w:sz w:val="24"/>
                <w:szCs w:val="24"/>
              </w:rPr>
            </w:pPr>
            <w:r w:rsidRPr="007A6F5D">
              <w:rPr>
                <w:b/>
                <w:i/>
                <w:sz w:val="24"/>
                <w:szCs w:val="24"/>
              </w:rPr>
              <w:lastRenderedPageBreak/>
              <w:t>Nơi nhận:</w:t>
            </w:r>
          </w:p>
          <w:p w:rsidR="007A6F5D" w:rsidRPr="007A6F5D" w:rsidRDefault="007A6F5D" w:rsidP="007A6F5D">
            <w:pPr>
              <w:jc w:val="both"/>
              <w:rPr>
                <w:sz w:val="22"/>
              </w:rPr>
            </w:pPr>
            <w:r w:rsidRPr="007A6F5D">
              <w:rPr>
                <w:sz w:val="22"/>
              </w:rPr>
              <w:t>- Tổ chuyên môn;</w:t>
            </w:r>
          </w:p>
          <w:p w:rsidR="007A6F5D" w:rsidRPr="007A6F5D" w:rsidRDefault="007A6F5D" w:rsidP="007A6F5D">
            <w:pPr>
              <w:jc w:val="both"/>
              <w:rPr>
                <w:sz w:val="22"/>
              </w:rPr>
            </w:pPr>
            <w:r w:rsidRPr="007A6F5D">
              <w:rPr>
                <w:sz w:val="22"/>
              </w:rPr>
              <w:t>- GVCN và HS;</w:t>
            </w:r>
          </w:p>
          <w:p w:rsidR="007A6F5D" w:rsidRPr="007A6F5D" w:rsidRDefault="007A6F5D" w:rsidP="007A6F5D">
            <w:pPr>
              <w:jc w:val="both"/>
              <w:rPr>
                <w:sz w:val="22"/>
              </w:rPr>
            </w:pPr>
            <w:r w:rsidRPr="007A6F5D">
              <w:rPr>
                <w:sz w:val="22"/>
              </w:rPr>
              <w:t>- Nhân viên TV, TB;</w:t>
            </w:r>
          </w:p>
          <w:p w:rsidR="007A6F5D" w:rsidRDefault="007A6F5D" w:rsidP="007A6F5D">
            <w:pPr>
              <w:jc w:val="both"/>
            </w:pPr>
            <w:r w:rsidRPr="007A6F5D">
              <w:rPr>
                <w:sz w:val="22"/>
              </w:rPr>
              <w:t>- Lưu: HS VT, Tiến.</w:t>
            </w:r>
          </w:p>
        </w:tc>
        <w:tc>
          <w:tcPr>
            <w:tcW w:w="4673" w:type="dxa"/>
          </w:tcPr>
          <w:p w:rsidR="007A6F5D" w:rsidRDefault="009976B8" w:rsidP="009976B8">
            <w:pPr>
              <w:spacing w:before="120"/>
              <w:jc w:val="center"/>
              <w:rPr>
                <w:b/>
              </w:rPr>
            </w:pPr>
            <w:r w:rsidRPr="009976B8">
              <w:rPr>
                <w:b/>
              </w:rPr>
              <w:t>PHÓ HIỆU TRƯỞNG</w:t>
            </w:r>
          </w:p>
          <w:p w:rsidR="007531EB" w:rsidRDefault="007531EB" w:rsidP="009976B8">
            <w:pPr>
              <w:spacing w:before="120"/>
              <w:jc w:val="center"/>
              <w:rPr>
                <w:b/>
              </w:rPr>
            </w:pPr>
          </w:p>
          <w:p w:rsidR="007531EB" w:rsidRDefault="007531EB" w:rsidP="009976B8">
            <w:pPr>
              <w:spacing w:before="120"/>
              <w:jc w:val="center"/>
              <w:rPr>
                <w:b/>
              </w:rPr>
            </w:pPr>
          </w:p>
          <w:p w:rsidR="007531EB" w:rsidRDefault="007531EB" w:rsidP="009976B8">
            <w:pPr>
              <w:spacing w:before="120"/>
              <w:jc w:val="center"/>
              <w:rPr>
                <w:b/>
              </w:rPr>
            </w:pPr>
          </w:p>
          <w:p w:rsidR="009976B8" w:rsidRPr="009976B8" w:rsidRDefault="009976B8" w:rsidP="009976B8">
            <w:pPr>
              <w:spacing w:before="120"/>
              <w:jc w:val="center"/>
              <w:rPr>
                <w:b/>
              </w:rPr>
            </w:pPr>
            <w:r>
              <w:rPr>
                <w:b/>
              </w:rPr>
              <w:t>Trần Thuận Tiến</w:t>
            </w:r>
          </w:p>
        </w:tc>
      </w:tr>
    </w:tbl>
    <w:p w:rsidR="007A6F5D" w:rsidRDefault="007A6F5D" w:rsidP="00C309EE">
      <w:pPr>
        <w:spacing w:before="120" w:after="0"/>
        <w:ind w:firstLine="720"/>
        <w:jc w:val="both"/>
      </w:pPr>
    </w:p>
    <w:sectPr w:rsidR="007A6F5D" w:rsidSect="00B027D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702"/>
    <w:multiLevelType w:val="hybridMultilevel"/>
    <w:tmpl w:val="B0985FDE"/>
    <w:lvl w:ilvl="0" w:tplc="60A28104">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D069CC"/>
    <w:multiLevelType w:val="hybridMultilevel"/>
    <w:tmpl w:val="441A151E"/>
    <w:lvl w:ilvl="0" w:tplc="81F4109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9F6121"/>
    <w:multiLevelType w:val="hybridMultilevel"/>
    <w:tmpl w:val="0C36BB90"/>
    <w:lvl w:ilvl="0" w:tplc="B9125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F28B7"/>
    <w:multiLevelType w:val="hybridMultilevel"/>
    <w:tmpl w:val="E63A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259F7"/>
    <w:multiLevelType w:val="hybridMultilevel"/>
    <w:tmpl w:val="F7F891EA"/>
    <w:lvl w:ilvl="0" w:tplc="7F6AA8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E4441E2"/>
    <w:multiLevelType w:val="hybridMultilevel"/>
    <w:tmpl w:val="DD1E8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BF"/>
    <w:rsid w:val="000B1F0C"/>
    <w:rsid w:val="002C35DE"/>
    <w:rsid w:val="0049380F"/>
    <w:rsid w:val="004A060B"/>
    <w:rsid w:val="004B3E85"/>
    <w:rsid w:val="004E21D2"/>
    <w:rsid w:val="0050747F"/>
    <w:rsid w:val="005A6E03"/>
    <w:rsid w:val="006A4894"/>
    <w:rsid w:val="00705EF5"/>
    <w:rsid w:val="007531EB"/>
    <w:rsid w:val="007542BF"/>
    <w:rsid w:val="007A6F5D"/>
    <w:rsid w:val="007D39F8"/>
    <w:rsid w:val="00826CBA"/>
    <w:rsid w:val="00936FEB"/>
    <w:rsid w:val="009976B8"/>
    <w:rsid w:val="00B027D2"/>
    <w:rsid w:val="00B56B2C"/>
    <w:rsid w:val="00C309EE"/>
    <w:rsid w:val="00C61E5A"/>
    <w:rsid w:val="00D20C77"/>
    <w:rsid w:val="00DA02A1"/>
    <w:rsid w:val="00E35A7D"/>
    <w:rsid w:val="00FB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668B1-2538-442B-90E4-522EB25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47F"/>
    <w:pPr>
      <w:ind w:left="720"/>
      <w:contextualSpacing/>
    </w:pPr>
  </w:style>
  <w:style w:type="paragraph" w:styleId="BalloonText">
    <w:name w:val="Balloon Text"/>
    <w:basedOn w:val="Normal"/>
    <w:link w:val="BalloonTextChar"/>
    <w:uiPriority w:val="99"/>
    <w:semiHidden/>
    <w:unhideWhenUsed/>
    <w:rsid w:val="00D2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2020-10-30T01:03:00Z</cp:lastPrinted>
  <dcterms:created xsi:type="dcterms:W3CDTF">2020-10-30T00:12:00Z</dcterms:created>
  <dcterms:modified xsi:type="dcterms:W3CDTF">2020-10-30T01:05:00Z</dcterms:modified>
</cp:coreProperties>
</file>