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358E" w14:textId="77777777" w:rsidR="00BF15F8" w:rsidRPr="00B230DF" w:rsidRDefault="00BF15F8" w:rsidP="000631EB">
      <w:pPr>
        <w:spacing w:before="120" w:after="120" w:line="240" w:lineRule="auto"/>
        <w:ind w:firstLine="720"/>
        <w:jc w:val="center"/>
        <w:rPr>
          <w:b/>
          <w:bCs/>
          <w:color w:val="FF0000"/>
          <w:szCs w:val="28"/>
        </w:rPr>
      </w:pPr>
      <w:r w:rsidRPr="00B230DF">
        <w:rPr>
          <w:b/>
          <w:bCs/>
          <w:color w:val="FF0000"/>
          <w:szCs w:val="28"/>
        </w:rPr>
        <w:t>PHIẾU HỌC TẬP</w:t>
      </w:r>
    </w:p>
    <w:p w14:paraId="590C4BDF" w14:textId="1E9ACF17" w:rsidR="00BF15F8" w:rsidRPr="00B230DF" w:rsidRDefault="00BF15F8" w:rsidP="000631EB">
      <w:pPr>
        <w:spacing w:before="120" w:after="120" w:line="240" w:lineRule="auto"/>
        <w:ind w:firstLine="720"/>
        <w:jc w:val="center"/>
        <w:rPr>
          <w:rFonts w:eastAsia="Times New Roman" w:cs="Times New Roman"/>
          <w:b/>
          <w:szCs w:val="28"/>
        </w:rPr>
      </w:pPr>
      <w:r w:rsidRPr="00B230DF">
        <w:rPr>
          <w:rFonts w:eastAsia="Times New Roman" w:cs="Times New Roman"/>
          <w:b/>
          <w:szCs w:val="28"/>
        </w:rPr>
        <w:t>BÀI 1</w:t>
      </w:r>
      <w:r w:rsidR="008D0825">
        <w:rPr>
          <w:rFonts w:eastAsia="Times New Roman" w:cs="Times New Roman"/>
          <w:b/>
          <w:szCs w:val="28"/>
        </w:rPr>
        <w:t>2</w:t>
      </w:r>
      <w:r w:rsidRPr="00B230DF">
        <w:rPr>
          <w:rFonts w:eastAsia="Times New Roman" w:cs="Times New Roman"/>
          <w:b/>
          <w:szCs w:val="28"/>
        </w:rPr>
        <w:t xml:space="preserve">. </w:t>
      </w:r>
      <w:r w:rsidR="008D0825" w:rsidRPr="008D0825">
        <w:rPr>
          <w:rFonts w:eastAsia="Times New Roman" w:cs="Times New Roman"/>
          <w:b/>
          <w:szCs w:val="28"/>
        </w:rPr>
        <w:t>MỘT SỐ VẬT LIỆU</w:t>
      </w:r>
    </w:p>
    <w:p w14:paraId="093FA73E" w14:textId="77777777" w:rsidR="00C477F7" w:rsidRPr="00B230DF" w:rsidRDefault="00C477F7" w:rsidP="00CA631F">
      <w:pPr>
        <w:rPr>
          <w:rFonts w:eastAsia="Arial" w:cs="Times New Roman"/>
          <w:b/>
          <w:bCs/>
          <w:szCs w:val="28"/>
        </w:rPr>
      </w:pPr>
    </w:p>
    <w:p w14:paraId="1C46C5FD" w14:textId="77777777" w:rsidR="00577892" w:rsidRPr="001D1DB2" w:rsidRDefault="00C477F7" w:rsidP="001D1DB2">
      <w:pPr>
        <w:spacing w:before="120" w:after="120" w:line="240" w:lineRule="auto"/>
        <w:ind w:firstLine="720"/>
        <w:jc w:val="both"/>
        <w:rPr>
          <w:rFonts w:cs="Times New Roman"/>
          <w:i/>
          <w:szCs w:val="28"/>
        </w:rPr>
      </w:pPr>
      <w:r w:rsidRPr="001D1DB2">
        <w:rPr>
          <w:rFonts w:eastAsia="Arial" w:cs="Times New Roman"/>
          <w:b/>
          <w:bCs/>
          <w:szCs w:val="28"/>
        </w:rPr>
        <w:t xml:space="preserve">Câu 1. </w:t>
      </w:r>
      <w:r w:rsidR="00577892" w:rsidRPr="001D1DB2">
        <w:rPr>
          <w:rFonts w:cs="Times New Roman"/>
          <w:iCs/>
          <w:szCs w:val="28"/>
        </w:rPr>
        <w:t>Lịch sử loài người trải qua thời đại đồ đá (dùng đá làm công cụ), thời đại đồ đồng (dùng đồng làm công cụ) và thời đại đồ sắt (dùng sắt, thép làm công cụ). Do vậy, tên vật liệu đã được dùng để đại diện cho một thời kì trong nền văn minh của con người. Em có thể chọn một loại vật liệu tiêu biểu để đặt tên cho thời đại ngày này không?</w:t>
      </w:r>
    </w:p>
    <w:p w14:paraId="40BE532F" w14:textId="3A35F172" w:rsidR="00C477F7" w:rsidRPr="001D1DB2" w:rsidRDefault="00C477F7"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Đáp án: </w:t>
      </w:r>
    </w:p>
    <w:p w14:paraId="3D2D75FC" w14:textId="77777777" w:rsidR="0079330B" w:rsidRPr="001D1DB2" w:rsidRDefault="0079330B" w:rsidP="001D1DB2">
      <w:pPr>
        <w:spacing w:before="120" w:after="120" w:line="240" w:lineRule="auto"/>
        <w:ind w:firstLine="720"/>
        <w:jc w:val="both"/>
        <w:rPr>
          <w:rFonts w:eastAsia="Calibri" w:cs="Times New Roman"/>
          <w:szCs w:val="28"/>
        </w:rPr>
      </w:pPr>
      <w:r w:rsidRPr="001D1DB2">
        <w:rPr>
          <w:rFonts w:eastAsia="Calibri" w:cs="Times New Roman"/>
          <w:szCs w:val="28"/>
        </w:rPr>
        <w:t>GV có thể bắt đầu bài học bằng cách gợi ý, dẫn dắt HS trình bày những hiểu biết về các vật liệu truyền thống trong lịch sử, từ các thời kì đồ đá, đồ đồng, đồ sắt, cho đến thời đại ngày nay.</w:t>
      </w:r>
    </w:p>
    <w:p w14:paraId="14140E6E" w14:textId="77777777" w:rsidR="0079330B" w:rsidRPr="001D1DB2" w:rsidRDefault="0079330B" w:rsidP="001D1DB2">
      <w:pPr>
        <w:spacing w:before="120" w:after="120" w:line="240" w:lineRule="auto"/>
        <w:ind w:firstLine="720"/>
        <w:jc w:val="both"/>
        <w:rPr>
          <w:rFonts w:eastAsia="Calibri" w:cs="Times New Roman"/>
          <w:szCs w:val="28"/>
        </w:rPr>
      </w:pPr>
      <w:r w:rsidRPr="001D1DB2">
        <w:rPr>
          <w:rFonts w:eastAsia="Calibri" w:cs="Times New Roman"/>
          <w:szCs w:val="28"/>
        </w:rPr>
        <w:t>GV có thể chia lớp thành các nhóm, mỗi nhóm nhận một nhiệm vụ nghiên cứu về một loại vật liệu mà loài người đã từng sử dụng trong lịch sử, hoặc về vật liệu mới được phát triển và có nhiều ứng dụng quan trọng trong đời sống.</w:t>
      </w:r>
    </w:p>
    <w:p w14:paraId="607A492E" w14:textId="77777777" w:rsidR="0079330B" w:rsidRPr="001D1DB2" w:rsidRDefault="0079330B" w:rsidP="001D1DB2">
      <w:pPr>
        <w:spacing w:before="120" w:after="120" w:line="240" w:lineRule="auto"/>
        <w:ind w:firstLine="720"/>
        <w:jc w:val="both"/>
        <w:rPr>
          <w:rFonts w:eastAsia="Calibri" w:cs="Times New Roman"/>
          <w:szCs w:val="28"/>
        </w:rPr>
      </w:pPr>
      <w:r w:rsidRPr="001D1DB2">
        <w:rPr>
          <w:rFonts w:eastAsia="Calibri" w:cs="Times New Roman"/>
          <w:szCs w:val="28"/>
        </w:rPr>
        <w:t>! GV khuyến khích HS làm nghiên cứu theo nhóm trước ở nhà, tham khảo tư liệu trên các phương tiện thông tin.</w:t>
      </w:r>
    </w:p>
    <w:p w14:paraId="15D3611F" w14:textId="5AAF699B" w:rsidR="007B3241"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t xml:space="preserve">Câu </w:t>
      </w:r>
      <w:r w:rsidR="00C568BE" w:rsidRPr="001D1DB2">
        <w:rPr>
          <w:rFonts w:eastAsia="Arial" w:cs="Times New Roman"/>
          <w:b/>
          <w:bCs/>
          <w:szCs w:val="28"/>
        </w:rPr>
        <w:t>2</w:t>
      </w:r>
      <w:r w:rsidRPr="001D1DB2">
        <w:rPr>
          <w:rFonts w:eastAsia="Arial" w:cs="Times New Roman"/>
          <w:b/>
          <w:bCs/>
          <w:szCs w:val="28"/>
        </w:rPr>
        <w:t xml:space="preserve">. </w:t>
      </w:r>
      <w:r w:rsidR="007B3241" w:rsidRPr="001D1DB2">
        <w:rPr>
          <w:rFonts w:cs="Times New Roman"/>
          <w:szCs w:val="28"/>
        </w:rPr>
        <w:t>Em hãy cho biết các đồ dùng trong hình bên được làm từ những vật liệu nào.</w:t>
      </w:r>
    </w:p>
    <w:p w14:paraId="2B253F82" w14:textId="70380279" w:rsidR="00A25B24" w:rsidRPr="001D1DB2" w:rsidRDefault="00A25B24"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Đáp án: </w:t>
      </w:r>
    </w:p>
    <w:tbl>
      <w:tblPr>
        <w:tblW w:w="3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
        <w:gridCol w:w="2138"/>
      </w:tblGrid>
      <w:tr w:rsidR="00D343BC" w:rsidRPr="001D1DB2" w14:paraId="1E6E959B" w14:textId="77777777" w:rsidTr="00755262">
        <w:trPr>
          <w:jc w:val="center"/>
        </w:trPr>
        <w:tc>
          <w:tcPr>
            <w:tcW w:w="1340" w:type="dxa"/>
          </w:tcPr>
          <w:p w14:paraId="07F601D1" w14:textId="77777777" w:rsidR="00D343BC" w:rsidRPr="001D1DB2" w:rsidRDefault="00D343BC" w:rsidP="001D1DB2">
            <w:pPr>
              <w:spacing w:after="0" w:line="240" w:lineRule="auto"/>
              <w:jc w:val="center"/>
              <w:rPr>
                <w:rFonts w:eastAsia="Calibri" w:cs="Times New Roman"/>
                <w:b/>
                <w:bCs/>
                <w:szCs w:val="28"/>
              </w:rPr>
            </w:pPr>
            <w:r w:rsidRPr="001D1DB2">
              <w:rPr>
                <w:rFonts w:eastAsia="Calibri" w:cs="Times New Roman"/>
                <w:b/>
                <w:bCs/>
                <w:szCs w:val="28"/>
              </w:rPr>
              <w:t>Đồ vật</w:t>
            </w:r>
          </w:p>
        </w:tc>
        <w:tc>
          <w:tcPr>
            <w:tcW w:w="2138" w:type="dxa"/>
          </w:tcPr>
          <w:p w14:paraId="03B0530C" w14:textId="77777777" w:rsidR="00D343BC" w:rsidRPr="001D1DB2" w:rsidRDefault="00D343BC" w:rsidP="001D1DB2">
            <w:pPr>
              <w:spacing w:after="0" w:line="240" w:lineRule="auto"/>
              <w:jc w:val="center"/>
              <w:rPr>
                <w:rFonts w:eastAsia="Calibri" w:cs="Times New Roman"/>
                <w:b/>
                <w:bCs/>
                <w:szCs w:val="28"/>
              </w:rPr>
            </w:pPr>
            <w:r w:rsidRPr="001D1DB2">
              <w:rPr>
                <w:rFonts w:eastAsia="Calibri" w:cs="Times New Roman"/>
                <w:b/>
                <w:bCs/>
                <w:szCs w:val="28"/>
              </w:rPr>
              <w:t>Vật liệu</w:t>
            </w:r>
          </w:p>
        </w:tc>
      </w:tr>
      <w:tr w:rsidR="00D343BC" w:rsidRPr="001D1DB2" w14:paraId="747F9F24" w14:textId="77777777" w:rsidTr="00755262">
        <w:trPr>
          <w:jc w:val="center"/>
        </w:trPr>
        <w:tc>
          <w:tcPr>
            <w:tcW w:w="1340" w:type="dxa"/>
          </w:tcPr>
          <w:p w14:paraId="136E0F29"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 xml:space="preserve">Bát </w:t>
            </w:r>
          </w:p>
        </w:tc>
        <w:tc>
          <w:tcPr>
            <w:tcW w:w="2138" w:type="dxa"/>
          </w:tcPr>
          <w:p w14:paraId="0048660D"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Sứ</w:t>
            </w:r>
          </w:p>
        </w:tc>
      </w:tr>
      <w:tr w:rsidR="00D343BC" w:rsidRPr="001D1DB2" w14:paraId="2EE356A9" w14:textId="77777777" w:rsidTr="00755262">
        <w:trPr>
          <w:jc w:val="center"/>
        </w:trPr>
        <w:tc>
          <w:tcPr>
            <w:tcW w:w="1340" w:type="dxa"/>
          </w:tcPr>
          <w:p w14:paraId="5F091E8A"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Lốp xe</w:t>
            </w:r>
          </w:p>
        </w:tc>
        <w:tc>
          <w:tcPr>
            <w:tcW w:w="2138" w:type="dxa"/>
          </w:tcPr>
          <w:p w14:paraId="7BE58319"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Cao su</w:t>
            </w:r>
          </w:p>
        </w:tc>
      </w:tr>
      <w:tr w:rsidR="00D343BC" w:rsidRPr="001D1DB2" w14:paraId="76AF8409" w14:textId="77777777" w:rsidTr="00755262">
        <w:trPr>
          <w:jc w:val="center"/>
        </w:trPr>
        <w:tc>
          <w:tcPr>
            <w:tcW w:w="1340" w:type="dxa"/>
          </w:tcPr>
          <w:p w14:paraId="62805F8B"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 xml:space="preserve">Bàn </w:t>
            </w:r>
          </w:p>
        </w:tc>
        <w:tc>
          <w:tcPr>
            <w:tcW w:w="2138" w:type="dxa"/>
          </w:tcPr>
          <w:p w14:paraId="71DE42A4"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Gỗ</w:t>
            </w:r>
          </w:p>
        </w:tc>
      </w:tr>
      <w:tr w:rsidR="00D343BC" w:rsidRPr="001D1DB2" w14:paraId="4BBFCFE8" w14:textId="77777777" w:rsidTr="00755262">
        <w:trPr>
          <w:jc w:val="center"/>
        </w:trPr>
        <w:tc>
          <w:tcPr>
            <w:tcW w:w="1340" w:type="dxa"/>
          </w:tcPr>
          <w:p w14:paraId="46695437"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Thìa, dĩa</w:t>
            </w:r>
          </w:p>
        </w:tc>
        <w:tc>
          <w:tcPr>
            <w:tcW w:w="2138" w:type="dxa"/>
          </w:tcPr>
          <w:p w14:paraId="51D0A110"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Kim loại (inox)</w:t>
            </w:r>
          </w:p>
        </w:tc>
      </w:tr>
      <w:tr w:rsidR="00D343BC" w:rsidRPr="001D1DB2" w14:paraId="3D8FE6F9" w14:textId="77777777" w:rsidTr="00755262">
        <w:trPr>
          <w:jc w:val="center"/>
        </w:trPr>
        <w:tc>
          <w:tcPr>
            <w:tcW w:w="1340" w:type="dxa"/>
          </w:tcPr>
          <w:p w14:paraId="1897E31B"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Chậu</w:t>
            </w:r>
          </w:p>
        </w:tc>
        <w:tc>
          <w:tcPr>
            <w:tcW w:w="2138" w:type="dxa"/>
          </w:tcPr>
          <w:p w14:paraId="15F044E6"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Nhựa</w:t>
            </w:r>
          </w:p>
        </w:tc>
      </w:tr>
      <w:tr w:rsidR="00D343BC" w:rsidRPr="001D1DB2" w14:paraId="016C0C41" w14:textId="77777777" w:rsidTr="00755262">
        <w:trPr>
          <w:jc w:val="center"/>
        </w:trPr>
        <w:tc>
          <w:tcPr>
            <w:tcW w:w="1340" w:type="dxa"/>
          </w:tcPr>
          <w:p w14:paraId="549CB9DE"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Cốc</w:t>
            </w:r>
          </w:p>
        </w:tc>
        <w:tc>
          <w:tcPr>
            <w:tcW w:w="2138" w:type="dxa"/>
          </w:tcPr>
          <w:p w14:paraId="1B936A91" w14:textId="77777777" w:rsidR="00D343BC" w:rsidRPr="001D1DB2" w:rsidRDefault="00D343BC" w:rsidP="001D1DB2">
            <w:pPr>
              <w:spacing w:after="0" w:line="240" w:lineRule="auto"/>
              <w:jc w:val="both"/>
              <w:rPr>
                <w:rFonts w:eastAsia="Calibri" w:cs="Times New Roman"/>
                <w:szCs w:val="28"/>
              </w:rPr>
            </w:pPr>
            <w:r w:rsidRPr="001D1DB2">
              <w:rPr>
                <w:rFonts w:eastAsia="Calibri" w:cs="Times New Roman"/>
                <w:szCs w:val="28"/>
              </w:rPr>
              <w:t>Thủy tinh</w:t>
            </w:r>
          </w:p>
        </w:tc>
      </w:tr>
    </w:tbl>
    <w:p w14:paraId="06E2D11A" w14:textId="77777777" w:rsidR="007B3241"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t xml:space="preserve">Câu </w:t>
      </w:r>
      <w:r w:rsidR="00C568BE" w:rsidRPr="001D1DB2">
        <w:rPr>
          <w:rFonts w:eastAsia="Arial" w:cs="Times New Roman"/>
          <w:b/>
          <w:bCs/>
          <w:szCs w:val="28"/>
        </w:rPr>
        <w:t>3</w:t>
      </w:r>
      <w:r w:rsidRPr="001D1DB2">
        <w:rPr>
          <w:rFonts w:eastAsia="Arial" w:cs="Times New Roman"/>
          <w:b/>
          <w:bCs/>
          <w:szCs w:val="28"/>
        </w:rPr>
        <w:t xml:space="preserve">. </w:t>
      </w:r>
      <w:r w:rsidR="007B3241" w:rsidRPr="001D1DB2">
        <w:rPr>
          <w:rFonts w:cs="Times New Roman"/>
          <w:szCs w:val="28"/>
        </w:rPr>
        <w:t>Em hãy nêu một số ví dụ về một vật dụng có thể làm bằng nhiều vật liệu khác nhau.</w:t>
      </w:r>
    </w:p>
    <w:p w14:paraId="425870FB" w14:textId="1E7218B8" w:rsidR="00D343BC" w:rsidRPr="001D1DB2" w:rsidRDefault="00A25B24" w:rsidP="001D1DB2">
      <w:pPr>
        <w:spacing w:before="120" w:after="120" w:line="240" w:lineRule="auto"/>
        <w:ind w:firstLine="720"/>
        <w:jc w:val="both"/>
        <w:rPr>
          <w:rFonts w:eastAsia="Calibri" w:cs="Times New Roman"/>
          <w:szCs w:val="28"/>
        </w:rPr>
      </w:pPr>
      <w:r w:rsidRPr="001D1DB2">
        <w:rPr>
          <w:rFonts w:eastAsia="Arial" w:cs="Times New Roman"/>
          <w:b/>
          <w:bCs/>
          <w:szCs w:val="28"/>
        </w:rPr>
        <w:t xml:space="preserve">Đáp án: </w:t>
      </w:r>
      <w:r w:rsidR="00D343BC" w:rsidRPr="001D1DB2">
        <w:rPr>
          <w:rFonts w:eastAsia="Calibri" w:cs="Times New Roman"/>
          <w:szCs w:val="28"/>
        </w:rPr>
        <w:t>Ví dụ một vật dụng có thể làm bằng nhiều vật liệu khác nhau: bát, đĩa có thể làm từ sứ, thủy tinh, nhựa, inox, đồng; nồi nấu ăn có thể làm từ inox, nhôm, đất,…</w:t>
      </w:r>
    </w:p>
    <w:p w14:paraId="72AA6965" w14:textId="77777777" w:rsidR="007B3241"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t xml:space="preserve">Câu </w:t>
      </w:r>
      <w:r w:rsidR="00C568BE" w:rsidRPr="001D1DB2">
        <w:rPr>
          <w:rFonts w:eastAsia="Arial" w:cs="Times New Roman"/>
          <w:b/>
          <w:bCs/>
          <w:szCs w:val="28"/>
        </w:rPr>
        <w:t>4</w:t>
      </w:r>
      <w:r w:rsidRPr="001D1DB2">
        <w:rPr>
          <w:rFonts w:eastAsia="Arial" w:cs="Times New Roman"/>
          <w:b/>
          <w:bCs/>
          <w:szCs w:val="28"/>
        </w:rPr>
        <w:t xml:space="preserve">. </w:t>
      </w:r>
      <w:r w:rsidR="007B3241" w:rsidRPr="001D1DB2">
        <w:rPr>
          <w:rFonts w:cs="Times New Roman"/>
          <w:szCs w:val="28"/>
        </w:rPr>
        <w:t>Em hãy nêu một số ví dụ về việc sử dụng một vật liệu làm ra được nhiều vật dụng khác nhau.</w:t>
      </w:r>
    </w:p>
    <w:p w14:paraId="4D34FEC5" w14:textId="508D84B1" w:rsidR="00A25B24"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t xml:space="preserve">Đáp án: </w:t>
      </w:r>
      <w:r w:rsidR="00D343BC" w:rsidRPr="001D1DB2">
        <w:rPr>
          <w:rFonts w:eastAsia="Calibri" w:cs="Times New Roman"/>
          <w:szCs w:val="28"/>
        </w:rPr>
        <w:t>Ví dụ một vật liệu làm ra được nhiều vật dụng khác nhau: kim loại được dùng làm dây điện, xoong chảo nấu ăn, khung cửa,… Nhựa được dùng làm xô, chậu, bình đựng nước, bát đĩa, đồ chơi,…</w:t>
      </w:r>
    </w:p>
    <w:p w14:paraId="051EB2BF" w14:textId="3CBBF8CF" w:rsidR="00A25B24" w:rsidRPr="001D1DB2" w:rsidRDefault="00A25B24" w:rsidP="001D1DB2">
      <w:pPr>
        <w:spacing w:before="120" w:after="120" w:line="240" w:lineRule="auto"/>
        <w:ind w:firstLine="720"/>
        <w:jc w:val="both"/>
        <w:rPr>
          <w:rFonts w:cs="Times New Roman"/>
          <w:i/>
          <w:szCs w:val="28"/>
        </w:rPr>
      </w:pPr>
      <w:r w:rsidRPr="001D1DB2">
        <w:rPr>
          <w:rFonts w:eastAsia="Arial" w:cs="Times New Roman"/>
          <w:b/>
          <w:bCs/>
          <w:szCs w:val="28"/>
        </w:rPr>
        <w:lastRenderedPageBreak/>
        <w:t xml:space="preserve">Câu </w:t>
      </w:r>
      <w:r w:rsidR="00C568BE" w:rsidRPr="001D1DB2">
        <w:rPr>
          <w:rFonts w:eastAsia="Arial" w:cs="Times New Roman"/>
          <w:b/>
          <w:bCs/>
          <w:szCs w:val="28"/>
        </w:rPr>
        <w:t>5</w:t>
      </w:r>
      <w:r w:rsidRPr="001D1DB2">
        <w:rPr>
          <w:rFonts w:eastAsia="Arial" w:cs="Times New Roman"/>
          <w:b/>
          <w:bCs/>
          <w:szCs w:val="28"/>
        </w:rPr>
        <w:t xml:space="preserve">. </w:t>
      </w:r>
      <w:r w:rsidR="00D0636A" w:rsidRPr="001D1DB2">
        <w:rPr>
          <w:rFonts w:cs="Times New Roman"/>
          <w:iCs/>
          <w:szCs w:val="28"/>
        </w:rPr>
        <w:t>Hãy quan sát hiện tượng khi thực hiện thí nghiệm và điền kết quả quan sát được theo mẫu bảng sau:</w:t>
      </w:r>
    </w:p>
    <w:tbl>
      <w:tblPr>
        <w:tblStyle w:val="TableGrid"/>
        <w:tblW w:w="6799" w:type="dxa"/>
        <w:tblInd w:w="988" w:type="dxa"/>
        <w:tblLayout w:type="fixed"/>
        <w:tblLook w:val="04A0" w:firstRow="1" w:lastRow="0" w:firstColumn="1" w:lastColumn="0" w:noHBand="0" w:noVBand="1"/>
      </w:tblPr>
      <w:tblGrid>
        <w:gridCol w:w="1555"/>
        <w:gridCol w:w="2409"/>
        <w:gridCol w:w="2835"/>
      </w:tblGrid>
      <w:tr w:rsidR="00D0636A" w:rsidRPr="001D1DB2" w14:paraId="1EF78188" w14:textId="77777777" w:rsidTr="00D0636A">
        <w:tc>
          <w:tcPr>
            <w:tcW w:w="1555" w:type="dxa"/>
          </w:tcPr>
          <w:p w14:paraId="78D1E2CE" w14:textId="77777777" w:rsidR="00D0636A" w:rsidRPr="001D1DB2" w:rsidRDefault="00D0636A" w:rsidP="001D1DB2">
            <w:pPr>
              <w:jc w:val="center"/>
              <w:rPr>
                <w:rFonts w:eastAsia="Calibri"/>
                <w:b/>
                <w:szCs w:val="28"/>
              </w:rPr>
            </w:pPr>
            <w:r w:rsidRPr="001D1DB2">
              <w:rPr>
                <w:rFonts w:eastAsia="Calibri"/>
                <w:b/>
                <w:szCs w:val="28"/>
              </w:rPr>
              <w:t>Vật liệu</w:t>
            </w:r>
          </w:p>
        </w:tc>
        <w:tc>
          <w:tcPr>
            <w:tcW w:w="2409" w:type="dxa"/>
          </w:tcPr>
          <w:p w14:paraId="26F6ECC0" w14:textId="77777777" w:rsidR="00D0636A" w:rsidRPr="001D1DB2" w:rsidRDefault="00D0636A" w:rsidP="001D1DB2">
            <w:pPr>
              <w:jc w:val="center"/>
              <w:rPr>
                <w:rFonts w:eastAsia="Calibri"/>
                <w:b/>
                <w:szCs w:val="28"/>
              </w:rPr>
            </w:pPr>
            <w:r w:rsidRPr="001D1DB2">
              <w:rPr>
                <w:rFonts w:eastAsia="Calibri"/>
                <w:b/>
                <w:szCs w:val="28"/>
              </w:rPr>
              <w:t>Bóng đèn sáng hay không sáng?</w:t>
            </w:r>
          </w:p>
        </w:tc>
        <w:tc>
          <w:tcPr>
            <w:tcW w:w="2835" w:type="dxa"/>
          </w:tcPr>
          <w:p w14:paraId="69E55B96" w14:textId="77777777" w:rsidR="00D0636A" w:rsidRPr="001D1DB2" w:rsidRDefault="00D0636A" w:rsidP="001D1DB2">
            <w:pPr>
              <w:jc w:val="center"/>
              <w:rPr>
                <w:rFonts w:eastAsia="Calibri"/>
                <w:b/>
                <w:szCs w:val="28"/>
              </w:rPr>
            </w:pPr>
            <w:r w:rsidRPr="001D1DB2">
              <w:rPr>
                <w:rFonts w:eastAsia="Calibri"/>
                <w:b/>
                <w:szCs w:val="28"/>
              </w:rPr>
              <w:t>Vật liệu dẫn điện hay không dẫn điện?</w:t>
            </w:r>
          </w:p>
        </w:tc>
      </w:tr>
      <w:tr w:rsidR="00D0636A" w:rsidRPr="001D1DB2" w14:paraId="6D96A3CC" w14:textId="77777777" w:rsidTr="00D0636A">
        <w:tc>
          <w:tcPr>
            <w:tcW w:w="1555" w:type="dxa"/>
          </w:tcPr>
          <w:p w14:paraId="1830F16F" w14:textId="77777777" w:rsidR="00D0636A" w:rsidRPr="001D1DB2" w:rsidRDefault="00D0636A" w:rsidP="001D1DB2">
            <w:pPr>
              <w:rPr>
                <w:rFonts w:eastAsia="Calibri"/>
                <w:szCs w:val="28"/>
              </w:rPr>
            </w:pPr>
            <w:r w:rsidRPr="001D1DB2">
              <w:rPr>
                <w:rFonts w:eastAsia="Calibri"/>
                <w:szCs w:val="28"/>
              </w:rPr>
              <w:t>Kim loại</w:t>
            </w:r>
          </w:p>
        </w:tc>
        <w:tc>
          <w:tcPr>
            <w:tcW w:w="2409" w:type="dxa"/>
          </w:tcPr>
          <w:p w14:paraId="28AAFD8D" w14:textId="19A528CE" w:rsidR="00D0636A" w:rsidRPr="001D1DB2" w:rsidRDefault="00D0636A" w:rsidP="001D1DB2">
            <w:pPr>
              <w:rPr>
                <w:rFonts w:eastAsia="Calibri"/>
                <w:szCs w:val="28"/>
              </w:rPr>
            </w:pPr>
          </w:p>
        </w:tc>
        <w:tc>
          <w:tcPr>
            <w:tcW w:w="2835" w:type="dxa"/>
          </w:tcPr>
          <w:p w14:paraId="42CDD5FA" w14:textId="36CE0BBD" w:rsidR="00D0636A" w:rsidRPr="001D1DB2" w:rsidRDefault="00D0636A" w:rsidP="001D1DB2">
            <w:pPr>
              <w:rPr>
                <w:rFonts w:eastAsia="Calibri"/>
                <w:szCs w:val="28"/>
              </w:rPr>
            </w:pPr>
          </w:p>
        </w:tc>
      </w:tr>
      <w:tr w:rsidR="00D0636A" w:rsidRPr="001D1DB2" w14:paraId="3F811F4C" w14:textId="77777777" w:rsidTr="00D0636A">
        <w:tc>
          <w:tcPr>
            <w:tcW w:w="1555" w:type="dxa"/>
          </w:tcPr>
          <w:p w14:paraId="4716A9FE" w14:textId="77777777" w:rsidR="00D0636A" w:rsidRPr="001D1DB2" w:rsidRDefault="00D0636A" w:rsidP="001D1DB2">
            <w:pPr>
              <w:rPr>
                <w:rFonts w:eastAsia="Calibri"/>
                <w:szCs w:val="28"/>
              </w:rPr>
            </w:pPr>
            <w:r w:rsidRPr="001D1DB2">
              <w:rPr>
                <w:rFonts w:eastAsia="Calibri"/>
                <w:szCs w:val="28"/>
              </w:rPr>
              <w:t>Nhựa</w:t>
            </w:r>
          </w:p>
        </w:tc>
        <w:tc>
          <w:tcPr>
            <w:tcW w:w="2409" w:type="dxa"/>
          </w:tcPr>
          <w:p w14:paraId="4B8449DE" w14:textId="5C3A504F" w:rsidR="00D0636A" w:rsidRPr="001D1DB2" w:rsidRDefault="00D0636A" w:rsidP="001D1DB2">
            <w:pPr>
              <w:rPr>
                <w:rFonts w:eastAsia="Calibri"/>
                <w:szCs w:val="28"/>
              </w:rPr>
            </w:pPr>
          </w:p>
        </w:tc>
        <w:tc>
          <w:tcPr>
            <w:tcW w:w="2835" w:type="dxa"/>
          </w:tcPr>
          <w:p w14:paraId="2D12A643" w14:textId="701B23D3" w:rsidR="00D0636A" w:rsidRPr="001D1DB2" w:rsidRDefault="00D0636A" w:rsidP="001D1DB2">
            <w:pPr>
              <w:rPr>
                <w:rFonts w:eastAsia="Calibri"/>
                <w:szCs w:val="28"/>
              </w:rPr>
            </w:pPr>
          </w:p>
        </w:tc>
      </w:tr>
      <w:tr w:rsidR="00D0636A" w:rsidRPr="001D1DB2" w14:paraId="1A6AC745" w14:textId="77777777" w:rsidTr="00D0636A">
        <w:tc>
          <w:tcPr>
            <w:tcW w:w="1555" w:type="dxa"/>
          </w:tcPr>
          <w:p w14:paraId="579A80F9" w14:textId="77777777" w:rsidR="00D0636A" w:rsidRPr="001D1DB2" w:rsidRDefault="00D0636A" w:rsidP="001D1DB2">
            <w:pPr>
              <w:rPr>
                <w:rFonts w:eastAsia="Calibri"/>
                <w:szCs w:val="28"/>
              </w:rPr>
            </w:pPr>
            <w:r w:rsidRPr="001D1DB2">
              <w:rPr>
                <w:rFonts w:eastAsia="Calibri"/>
                <w:szCs w:val="28"/>
              </w:rPr>
              <w:t>Gỗ</w:t>
            </w:r>
          </w:p>
        </w:tc>
        <w:tc>
          <w:tcPr>
            <w:tcW w:w="2409" w:type="dxa"/>
          </w:tcPr>
          <w:p w14:paraId="5D52AC8B" w14:textId="4611E8C9" w:rsidR="00D0636A" w:rsidRPr="001D1DB2" w:rsidRDefault="00D0636A" w:rsidP="001D1DB2">
            <w:pPr>
              <w:rPr>
                <w:rFonts w:eastAsia="Calibri"/>
                <w:szCs w:val="28"/>
              </w:rPr>
            </w:pPr>
          </w:p>
        </w:tc>
        <w:tc>
          <w:tcPr>
            <w:tcW w:w="2835" w:type="dxa"/>
          </w:tcPr>
          <w:p w14:paraId="47B23367" w14:textId="4427CDE0" w:rsidR="00D0636A" w:rsidRPr="001D1DB2" w:rsidRDefault="00D0636A" w:rsidP="001D1DB2">
            <w:pPr>
              <w:rPr>
                <w:rFonts w:eastAsia="Calibri"/>
                <w:szCs w:val="28"/>
              </w:rPr>
            </w:pPr>
          </w:p>
        </w:tc>
      </w:tr>
      <w:tr w:rsidR="00D0636A" w:rsidRPr="001D1DB2" w14:paraId="692DEE4D" w14:textId="77777777" w:rsidTr="00D0636A">
        <w:tc>
          <w:tcPr>
            <w:tcW w:w="1555" w:type="dxa"/>
          </w:tcPr>
          <w:p w14:paraId="0D6B552C" w14:textId="77777777" w:rsidR="00D0636A" w:rsidRPr="001D1DB2" w:rsidRDefault="00D0636A" w:rsidP="001D1DB2">
            <w:pPr>
              <w:rPr>
                <w:rFonts w:eastAsia="Calibri"/>
                <w:szCs w:val="28"/>
              </w:rPr>
            </w:pPr>
            <w:r w:rsidRPr="001D1DB2">
              <w:rPr>
                <w:rFonts w:eastAsia="Calibri"/>
                <w:szCs w:val="28"/>
              </w:rPr>
              <w:t>Cao su</w:t>
            </w:r>
          </w:p>
        </w:tc>
        <w:tc>
          <w:tcPr>
            <w:tcW w:w="2409" w:type="dxa"/>
          </w:tcPr>
          <w:p w14:paraId="69AF27D0" w14:textId="2E2D9264" w:rsidR="00D0636A" w:rsidRPr="001D1DB2" w:rsidRDefault="00D0636A" w:rsidP="001D1DB2">
            <w:pPr>
              <w:rPr>
                <w:rFonts w:eastAsia="Calibri"/>
                <w:szCs w:val="28"/>
              </w:rPr>
            </w:pPr>
          </w:p>
        </w:tc>
        <w:tc>
          <w:tcPr>
            <w:tcW w:w="2835" w:type="dxa"/>
          </w:tcPr>
          <w:p w14:paraId="7F97448E" w14:textId="381C3BC4" w:rsidR="00D0636A" w:rsidRPr="001D1DB2" w:rsidRDefault="00D0636A" w:rsidP="001D1DB2">
            <w:pPr>
              <w:rPr>
                <w:rFonts w:eastAsia="Calibri"/>
                <w:szCs w:val="28"/>
              </w:rPr>
            </w:pPr>
          </w:p>
        </w:tc>
      </w:tr>
      <w:tr w:rsidR="00D0636A" w:rsidRPr="001D1DB2" w14:paraId="27A20666" w14:textId="77777777" w:rsidTr="00D0636A">
        <w:tc>
          <w:tcPr>
            <w:tcW w:w="1555" w:type="dxa"/>
          </w:tcPr>
          <w:p w14:paraId="221BDD69" w14:textId="77777777" w:rsidR="00D0636A" w:rsidRPr="001D1DB2" w:rsidRDefault="00D0636A" w:rsidP="001D1DB2">
            <w:pPr>
              <w:rPr>
                <w:rFonts w:eastAsia="Calibri"/>
                <w:szCs w:val="28"/>
              </w:rPr>
            </w:pPr>
            <w:r w:rsidRPr="001D1DB2">
              <w:rPr>
                <w:rFonts w:eastAsia="Calibri"/>
                <w:szCs w:val="28"/>
              </w:rPr>
              <w:t>Thủy tinh</w:t>
            </w:r>
          </w:p>
        </w:tc>
        <w:tc>
          <w:tcPr>
            <w:tcW w:w="2409" w:type="dxa"/>
          </w:tcPr>
          <w:p w14:paraId="2209CC07" w14:textId="6675121B" w:rsidR="00D0636A" w:rsidRPr="001D1DB2" w:rsidRDefault="00D0636A" w:rsidP="001D1DB2">
            <w:pPr>
              <w:rPr>
                <w:rFonts w:eastAsia="Calibri"/>
                <w:szCs w:val="28"/>
              </w:rPr>
            </w:pPr>
          </w:p>
        </w:tc>
        <w:tc>
          <w:tcPr>
            <w:tcW w:w="2835" w:type="dxa"/>
          </w:tcPr>
          <w:p w14:paraId="6CE4FBF0" w14:textId="2555C50C" w:rsidR="00D0636A" w:rsidRPr="001D1DB2" w:rsidRDefault="00D0636A" w:rsidP="001D1DB2">
            <w:pPr>
              <w:rPr>
                <w:rFonts w:eastAsia="Calibri"/>
                <w:szCs w:val="28"/>
              </w:rPr>
            </w:pPr>
          </w:p>
        </w:tc>
      </w:tr>
      <w:tr w:rsidR="00D0636A" w:rsidRPr="001D1DB2" w14:paraId="0960A7C8" w14:textId="77777777" w:rsidTr="00D0636A">
        <w:tc>
          <w:tcPr>
            <w:tcW w:w="1555" w:type="dxa"/>
          </w:tcPr>
          <w:p w14:paraId="0DDC333A" w14:textId="77777777" w:rsidR="00D0636A" w:rsidRPr="001D1DB2" w:rsidRDefault="00D0636A" w:rsidP="001D1DB2">
            <w:pPr>
              <w:rPr>
                <w:rFonts w:eastAsia="Calibri"/>
                <w:szCs w:val="28"/>
              </w:rPr>
            </w:pPr>
            <w:r w:rsidRPr="001D1DB2">
              <w:rPr>
                <w:rFonts w:eastAsia="Calibri"/>
                <w:szCs w:val="28"/>
              </w:rPr>
              <w:t>Gốm</w:t>
            </w:r>
          </w:p>
        </w:tc>
        <w:tc>
          <w:tcPr>
            <w:tcW w:w="2409" w:type="dxa"/>
          </w:tcPr>
          <w:p w14:paraId="53A5E613" w14:textId="4583CB0A" w:rsidR="00D0636A" w:rsidRPr="001D1DB2" w:rsidRDefault="00D0636A" w:rsidP="001D1DB2">
            <w:pPr>
              <w:rPr>
                <w:rFonts w:eastAsia="Calibri"/>
                <w:szCs w:val="28"/>
              </w:rPr>
            </w:pPr>
          </w:p>
        </w:tc>
        <w:tc>
          <w:tcPr>
            <w:tcW w:w="2835" w:type="dxa"/>
          </w:tcPr>
          <w:p w14:paraId="1E7854F9" w14:textId="34449137" w:rsidR="00D0636A" w:rsidRPr="001D1DB2" w:rsidRDefault="00D0636A" w:rsidP="001D1DB2">
            <w:pPr>
              <w:rPr>
                <w:rFonts w:eastAsia="Calibri"/>
                <w:szCs w:val="28"/>
              </w:rPr>
            </w:pPr>
          </w:p>
        </w:tc>
      </w:tr>
    </w:tbl>
    <w:p w14:paraId="05BC0170" w14:textId="27566C07" w:rsidR="00A25B24" w:rsidRPr="001D1DB2" w:rsidRDefault="00A25B24"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Đáp án: </w:t>
      </w:r>
    </w:p>
    <w:tbl>
      <w:tblPr>
        <w:tblW w:w="680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410"/>
        <w:gridCol w:w="2835"/>
      </w:tblGrid>
      <w:tr w:rsidR="00D0636A" w:rsidRPr="001D1DB2" w14:paraId="1976FA18" w14:textId="77777777" w:rsidTr="00D0636A">
        <w:tc>
          <w:tcPr>
            <w:tcW w:w="1559" w:type="dxa"/>
          </w:tcPr>
          <w:p w14:paraId="401FE699" w14:textId="77777777" w:rsidR="00D0636A" w:rsidRPr="001D1DB2" w:rsidRDefault="00D0636A" w:rsidP="001D1DB2">
            <w:pPr>
              <w:spacing w:after="0" w:line="240" w:lineRule="auto"/>
              <w:jc w:val="center"/>
              <w:rPr>
                <w:rFonts w:eastAsia="Calibri" w:cs="Times New Roman"/>
                <w:b/>
                <w:szCs w:val="28"/>
              </w:rPr>
            </w:pPr>
            <w:r w:rsidRPr="001D1DB2">
              <w:rPr>
                <w:rFonts w:eastAsia="Calibri" w:cs="Times New Roman"/>
                <w:b/>
                <w:szCs w:val="28"/>
              </w:rPr>
              <w:t>Vật liệu</w:t>
            </w:r>
          </w:p>
        </w:tc>
        <w:tc>
          <w:tcPr>
            <w:tcW w:w="2410" w:type="dxa"/>
          </w:tcPr>
          <w:p w14:paraId="22DE5473" w14:textId="77777777" w:rsidR="00D0636A" w:rsidRPr="001D1DB2" w:rsidRDefault="00D0636A" w:rsidP="001D1DB2">
            <w:pPr>
              <w:spacing w:after="0" w:line="240" w:lineRule="auto"/>
              <w:jc w:val="center"/>
              <w:rPr>
                <w:rFonts w:eastAsia="Calibri" w:cs="Times New Roman"/>
                <w:b/>
                <w:szCs w:val="28"/>
              </w:rPr>
            </w:pPr>
            <w:r w:rsidRPr="001D1DB2">
              <w:rPr>
                <w:rFonts w:eastAsia="Calibri" w:cs="Times New Roman"/>
                <w:b/>
                <w:szCs w:val="28"/>
              </w:rPr>
              <w:t>Bóng đèn sáng hay không sáng?</w:t>
            </w:r>
          </w:p>
        </w:tc>
        <w:tc>
          <w:tcPr>
            <w:tcW w:w="2835" w:type="dxa"/>
          </w:tcPr>
          <w:p w14:paraId="465A8396" w14:textId="77777777" w:rsidR="00D0636A" w:rsidRPr="001D1DB2" w:rsidRDefault="00D0636A" w:rsidP="001D1DB2">
            <w:pPr>
              <w:spacing w:after="0" w:line="240" w:lineRule="auto"/>
              <w:jc w:val="center"/>
              <w:rPr>
                <w:rFonts w:eastAsia="Calibri" w:cs="Times New Roman"/>
                <w:b/>
                <w:szCs w:val="28"/>
              </w:rPr>
            </w:pPr>
            <w:r w:rsidRPr="001D1DB2">
              <w:rPr>
                <w:rFonts w:eastAsia="Calibri" w:cs="Times New Roman"/>
                <w:b/>
                <w:szCs w:val="28"/>
              </w:rPr>
              <w:t>Vật liệu dẫn điện hay không dẫn điện?</w:t>
            </w:r>
          </w:p>
        </w:tc>
      </w:tr>
      <w:tr w:rsidR="00D0636A" w:rsidRPr="001D1DB2" w14:paraId="69FF5DC8" w14:textId="77777777" w:rsidTr="00D0636A">
        <w:tc>
          <w:tcPr>
            <w:tcW w:w="1559" w:type="dxa"/>
          </w:tcPr>
          <w:p w14:paraId="04653414"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Kim loại</w:t>
            </w:r>
          </w:p>
        </w:tc>
        <w:tc>
          <w:tcPr>
            <w:tcW w:w="2410" w:type="dxa"/>
          </w:tcPr>
          <w:p w14:paraId="398B9013"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Sáng</w:t>
            </w:r>
          </w:p>
        </w:tc>
        <w:tc>
          <w:tcPr>
            <w:tcW w:w="2835" w:type="dxa"/>
          </w:tcPr>
          <w:p w14:paraId="3A22F435"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Dẫn điện</w:t>
            </w:r>
          </w:p>
        </w:tc>
      </w:tr>
      <w:tr w:rsidR="00D0636A" w:rsidRPr="001D1DB2" w14:paraId="236E5321" w14:textId="77777777" w:rsidTr="00D0636A">
        <w:tc>
          <w:tcPr>
            <w:tcW w:w="1559" w:type="dxa"/>
          </w:tcPr>
          <w:p w14:paraId="04BDBB45"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Nhựa</w:t>
            </w:r>
          </w:p>
        </w:tc>
        <w:tc>
          <w:tcPr>
            <w:tcW w:w="2410" w:type="dxa"/>
          </w:tcPr>
          <w:p w14:paraId="7DC5F1F9"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sáng</w:t>
            </w:r>
          </w:p>
        </w:tc>
        <w:tc>
          <w:tcPr>
            <w:tcW w:w="2835" w:type="dxa"/>
          </w:tcPr>
          <w:p w14:paraId="2DE0C83B"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dẫn điện</w:t>
            </w:r>
          </w:p>
        </w:tc>
      </w:tr>
      <w:tr w:rsidR="00D0636A" w:rsidRPr="001D1DB2" w14:paraId="2F915E97" w14:textId="77777777" w:rsidTr="00D0636A">
        <w:tc>
          <w:tcPr>
            <w:tcW w:w="1559" w:type="dxa"/>
          </w:tcPr>
          <w:p w14:paraId="5A77EEB4"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Gỗ</w:t>
            </w:r>
          </w:p>
        </w:tc>
        <w:tc>
          <w:tcPr>
            <w:tcW w:w="2410" w:type="dxa"/>
          </w:tcPr>
          <w:p w14:paraId="460D67CD"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sáng</w:t>
            </w:r>
          </w:p>
        </w:tc>
        <w:tc>
          <w:tcPr>
            <w:tcW w:w="2835" w:type="dxa"/>
          </w:tcPr>
          <w:p w14:paraId="0B53F958"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dẫn điện</w:t>
            </w:r>
          </w:p>
        </w:tc>
      </w:tr>
      <w:tr w:rsidR="00D0636A" w:rsidRPr="001D1DB2" w14:paraId="075B3DE6" w14:textId="77777777" w:rsidTr="00D0636A">
        <w:tc>
          <w:tcPr>
            <w:tcW w:w="1559" w:type="dxa"/>
          </w:tcPr>
          <w:p w14:paraId="76E6947A"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Cao su</w:t>
            </w:r>
          </w:p>
        </w:tc>
        <w:tc>
          <w:tcPr>
            <w:tcW w:w="2410" w:type="dxa"/>
          </w:tcPr>
          <w:p w14:paraId="06DB136B"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sáng</w:t>
            </w:r>
          </w:p>
        </w:tc>
        <w:tc>
          <w:tcPr>
            <w:tcW w:w="2835" w:type="dxa"/>
          </w:tcPr>
          <w:p w14:paraId="1D84B688"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dẫn điện</w:t>
            </w:r>
          </w:p>
        </w:tc>
      </w:tr>
      <w:tr w:rsidR="00D0636A" w:rsidRPr="001D1DB2" w14:paraId="1EDD7273" w14:textId="77777777" w:rsidTr="00D0636A">
        <w:tc>
          <w:tcPr>
            <w:tcW w:w="1559" w:type="dxa"/>
          </w:tcPr>
          <w:p w14:paraId="526266C3"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Thủy tinh</w:t>
            </w:r>
          </w:p>
        </w:tc>
        <w:tc>
          <w:tcPr>
            <w:tcW w:w="2410" w:type="dxa"/>
          </w:tcPr>
          <w:p w14:paraId="240D2840"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sáng</w:t>
            </w:r>
          </w:p>
        </w:tc>
        <w:tc>
          <w:tcPr>
            <w:tcW w:w="2835" w:type="dxa"/>
          </w:tcPr>
          <w:p w14:paraId="27CDD7D3"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dẫn điện</w:t>
            </w:r>
          </w:p>
        </w:tc>
      </w:tr>
      <w:tr w:rsidR="00D0636A" w:rsidRPr="001D1DB2" w14:paraId="0D3E68D7" w14:textId="77777777" w:rsidTr="00D0636A">
        <w:tc>
          <w:tcPr>
            <w:tcW w:w="1559" w:type="dxa"/>
          </w:tcPr>
          <w:p w14:paraId="307C737B"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Gốm</w:t>
            </w:r>
          </w:p>
        </w:tc>
        <w:tc>
          <w:tcPr>
            <w:tcW w:w="2410" w:type="dxa"/>
          </w:tcPr>
          <w:p w14:paraId="3166F706"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sáng</w:t>
            </w:r>
          </w:p>
        </w:tc>
        <w:tc>
          <w:tcPr>
            <w:tcW w:w="2835" w:type="dxa"/>
          </w:tcPr>
          <w:p w14:paraId="561F63A4" w14:textId="77777777" w:rsidR="00D0636A" w:rsidRPr="001D1DB2" w:rsidRDefault="00D0636A" w:rsidP="001D1DB2">
            <w:pPr>
              <w:spacing w:after="0" w:line="240" w:lineRule="auto"/>
              <w:jc w:val="both"/>
              <w:rPr>
                <w:rFonts w:eastAsia="Calibri" w:cs="Times New Roman"/>
                <w:szCs w:val="28"/>
              </w:rPr>
            </w:pPr>
            <w:r w:rsidRPr="001D1DB2">
              <w:rPr>
                <w:rFonts w:eastAsia="Calibri" w:cs="Times New Roman"/>
                <w:szCs w:val="28"/>
              </w:rPr>
              <w:t>Không dẫn điện</w:t>
            </w:r>
          </w:p>
        </w:tc>
      </w:tr>
    </w:tbl>
    <w:p w14:paraId="211BE909" w14:textId="2EA62160" w:rsidR="000725C3" w:rsidRDefault="00A25B24" w:rsidP="001D1DB2">
      <w:pPr>
        <w:spacing w:before="120" w:after="120" w:line="240" w:lineRule="auto"/>
        <w:ind w:firstLine="720"/>
        <w:jc w:val="both"/>
        <w:rPr>
          <w:rFonts w:cs="Times New Roman"/>
          <w:iCs/>
          <w:szCs w:val="28"/>
        </w:rPr>
      </w:pPr>
      <w:r w:rsidRPr="001D1DB2">
        <w:rPr>
          <w:rFonts w:eastAsia="Arial" w:cs="Times New Roman"/>
          <w:b/>
          <w:bCs/>
          <w:szCs w:val="28"/>
        </w:rPr>
        <w:t xml:space="preserve">Câu </w:t>
      </w:r>
      <w:r w:rsidR="00C568BE" w:rsidRPr="001D1DB2">
        <w:rPr>
          <w:rFonts w:eastAsia="Arial" w:cs="Times New Roman"/>
          <w:b/>
          <w:bCs/>
          <w:szCs w:val="28"/>
        </w:rPr>
        <w:t>6</w:t>
      </w:r>
      <w:r w:rsidRPr="001D1DB2">
        <w:rPr>
          <w:rFonts w:eastAsia="Arial" w:cs="Times New Roman"/>
          <w:b/>
          <w:bCs/>
          <w:szCs w:val="28"/>
        </w:rPr>
        <w:t xml:space="preserve">. </w:t>
      </w:r>
      <w:r w:rsidR="000725C3" w:rsidRPr="001D1DB2">
        <w:rPr>
          <w:rFonts w:cs="Times New Roman"/>
          <w:iCs/>
          <w:szCs w:val="28"/>
        </w:rPr>
        <w:t>Hãy nhận xét sự thay đổi nhiệt độ của các loại thìa. Điền kết quả quan sát, nhận xét theo mẫu sau:</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297"/>
        <w:gridCol w:w="2552"/>
        <w:gridCol w:w="2551"/>
      </w:tblGrid>
      <w:tr w:rsidR="001D1DB2" w:rsidRPr="001D1DB2" w14:paraId="448C7213" w14:textId="77777777" w:rsidTr="00755262">
        <w:tc>
          <w:tcPr>
            <w:tcW w:w="1242" w:type="dxa"/>
            <w:vMerge w:val="restart"/>
            <w:vAlign w:val="center"/>
          </w:tcPr>
          <w:p w14:paraId="6021A86F" w14:textId="77777777" w:rsidR="001D1DB2" w:rsidRPr="001D1DB2" w:rsidRDefault="001D1DB2" w:rsidP="001D1DB2">
            <w:pPr>
              <w:spacing w:after="0" w:line="240" w:lineRule="auto"/>
              <w:jc w:val="center"/>
              <w:rPr>
                <w:rFonts w:eastAsia="Calibri" w:cs="Times New Roman"/>
                <w:bCs/>
                <w:szCs w:val="28"/>
              </w:rPr>
            </w:pPr>
            <w:r w:rsidRPr="001D1DB2">
              <w:rPr>
                <w:rFonts w:eastAsia="Calibri" w:cs="Times New Roman"/>
                <w:bCs/>
                <w:szCs w:val="28"/>
              </w:rPr>
              <w:t>Vật liệu</w:t>
            </w:r>
          </w:p>
        </w:tc>
        <w:tc>
          <w:tcPr>
            <w:tcW w:w="4849" w:type="dxa"/>
            <w:gridSpan w:val="2"/>
            <w:vAlign w:val="center"/>
          </w:tcPr>
          <w:p w14:paraId="06478D9C" w14:textId="77777777" w:rsidR="001D1DB2" w:rsidRPr="001D1DB2" w:rsidRDefault="001D1DB2" w:rsidP="001D1DB2">
            <w:pPr>
              <w:spacing w:after="0" w:line="240" w:lineRule="auto"/>
              <w:jc w:val="center"/>
              <w:rPr>
                <w:rFonts w:eastAsia="Calibri" w:cs="Times New Roman"/>
                <w:bCs/>
                <w:szCs w:val="28"/>
              </w:rPr>
            </w:pPr>
            <w:r w:rsidRPr="001D1DB2">
              <w:rPr>
                <w:rFonts w:eastAsia="Calibri" w:cs="Times New Roman"/>
                <w:bCs/>
                <w:szCs w:val="28"/>
              </w:rPr>
              <w:t>Chiếc thìa nóng hơn/lạnh hơn/không nhận thấy sự thay đổi?</w:t>
            </w:r>
          </w:p>
        </w:tc>
        <w:tc>
          <w:tcPr>
            <w:tcW w:w="2551" w:type="dxa"/>
            <w:vMerge w:val="restart"/>
            <w:vAlign w:val="center"/>
          </w:tcPr>
          <w:p w14:paraId="021040A4" w14:textId="77777777" w:rsidR="001D1DB2" w:rsidRPr="001D1DB2" w:rsidRDefault="001D1DB2" w:rsidP="001D1DB2">
            <w:pPr>
              <w:spacing w:after="0" w:line="240" w:lineRule="auto"/>
              <w:jc w:val="center"/>
              <w:rPr>
                <w:rFonts w:eastAsia="Calibri" w:cs="Times New Roman"/>
                <w:bCs/>
                <w:szCs w:val="28"/>
              </w:rPr>
            </w:pPr>
            <w:r w:rsidRPr="001D1DB2">
              <w:rPr>
                <w:rFonts w:eastAsia="Calibri" w:cs="Times New Roman"/>
                <w:bCs/>
                <w:szCs w:val="28"/>
              </w:rPr>
              <w:t>Vật liệu dẫn nhiệt tốt hay không?</w:t>
            </w:r>
          </w:p>
        </w:tc>
      </w:tr>
      <w:tr w:rsidR="001D1DB2" w:rsidRPr="001D1DB2" w14:paraId="24D2456A" w14:textId="77777777" w:rsidTr="00755262">
        <w:tc>
          <w:tcPr>
            <w:tcW w:w="1242" w:type="dxa"/>
            <w:vMerge/>
          </w:tcPr>
          <w:p w14:paraId="5B0119F8" w14:textId="77777777" w:rsidR="001D1DB2" w:rsidRPr="001D1DB2" w:rsidRDefault="001D1DB2" w:rsidP="00755262">
            <w:pPr>
              <w:widowControl w:val="0"/>
              <w:pBdr>
                <w:top w:val="nil"/>
                <w:left w:val="nil"/>
                <w:bottom w:val="nil"/>
                <w:right w:val="nil"/>
                <w:between w:val="nil"/>
              </w:pBdr>
              <w:spacing w:after="0" w:line="240" w:lineRule="auto"/>
              <w:jc w:val="both"/>
              <w:rPr>
                <w:rFonts w:eastAsia="Calibri" w:cs="Times New Roman"/>
                <w:b/>
                <w:szCs w:val="28"/>
              </w:rPr>
            </w:pPr>
          </w:p>
        </w:tc>
        <w:tc>
          <w:tcPr>
            <w:tcW w:w="2297" w:type="dxa"/>
            <w:vAlign w:val="center"/>
          </w:tcPr>
          <w:p w14:paraId="544E327B" w14:textId="77777777" w:rsidR="001D1DB2" w:rsidRPr="001D1DB2" w:rsidRDefault="001D1DB2" w:rsidP="001D1DB2">
            <w:pPr>
              <w:spacing w:after="0" w:line="240" w:lineRule="auto"/>
              <w:jc w:val="center"/>
              <w:rPr>
                <w:rFonts w:eastAsia="Calibri" w:cs="Times New Roman"/>
                <w:bCs/>
                <w:szCs w:val="28"/>
              </w:rPr>
            </w:pPr>
            <w:r w:rsidRPr="001D1DB2">
              <w:rPr>
                <w:rFonts w:eastAsia="Calibri" w:cs="Times New Roman"/>
                <w:bCs/>
                <w:szCs w:val="28"/>
              </w:rPr>
              <w:t>Khi nhúng vào nước nóng</w:t>
            </w:r>
          </w:p>
        </w:tc>
        <w:tc>
          <w:tcPr>
            <w:tcW w:w="2552" w:type="dxa"/>
            <w:vAlign w:val="center"/>
          </w:tcPr>
          <w:p w14:paraId="56F38E65" w14:textId="77777777" w:rsidR="001D1DB2" w:rsidRPr="001D1DB2" w:rsidRDefault="001D1DB2" w:rsidP="001D1DB2">
            <w:pPr>
              <w:spacing w:after="0" w:line="240" w:lineRule="auto"/>
              <w:jc w:val="center"/>
              <w:rPr>
                <w:rFonts w:eastAsia="Calibri" w:cs="Times New Roman"/>
                <w:bCs/>
                <w:szCs w:val="28"/>
              </w:rPr>
            </w:pPr>
            <w:r w:rsidRPr="001D1DB2">
              <w:rPr>
                <w:rFonts w:eastAsia="Calibri" w:cs="Times New Roman"/>
                <w:bCs/>
                <w:szCs w:val="28"/>
              </w:rPr>
              <w:t>Khi nhúng vào nước đá</w:t>
            </w:r>
          </w:p>
        </w:tc>
        <w:tc>
          <w:tcPr>
            <w:tcW w:w="2551" w:type="dxa"/>
            <w:vMerge/>
          </w:tcPr>
          <w:p w14:paraId="58AAA03E" w14:textId="77777777" w:rsidR="001D1DB2" w:rsidRPr="001D1DB2" w:rsidRDefault="001D1DB2" w:rsidP="00755262">
            <w:pPr>
              <w:widowControl w:val="0"/>
              <w:pBdr>
                <w:top w:val="nil"/>
                <w:left w:val="nil"/>
                <w:bottom w:val="nil"/>
                <w:right w:val="nil"/>
                <w:between w:val="nil"/>
              </w:pBdr>
              <w:spacing w:after="0" w:line="240" w:lineRule="auto"/>
              <w:jc w:val="both"/>
              <w:rPr>
                <w:rFonts w:eastAsia="Calibri" w:cs="Times New Roman"/>
                <w:b/>
                <w:szCs w:val="28"/>
              </w:rPr>
            </w:pPr>
          </w:p>
        </w:tc>
      </w:tr>
      <w:tr w:rsidR="001D1DB2" w:rsidRPr="001D1DB2" w14:paraId="680733CA" w14:textId="77777777" w:rsidTr="00755262">
        <w:tc>
          <w:tcPr>
            <w:tcW w:w="1242" w:type="dxa"/>
          </w:tcPr>
          <w:p w14:paraId="31BDB3A6" w14:textId="3A975A2A" w:rsidR="001D1DB2" w:rsidRPr="001D1DB2" w:rsidRDefault="001D1DB2" w:rsidP="00755262">
            <w:pPr>
              <w:spacing w:after="0" w:line="240" w:lineRule="auto"/>
              <w:jc w:val="both"/>
              <w:rPr>
                <w:rFonts w:eastAsia="Calibri" w:cs="Times New Roman"/>
                <w:szCs w:val="28"/>
              </w:rPr>
            </w:pPr>
          </w:p>
        </w:tc>
        <w:tc>
          <w:tcPr>
            <w:tcW w:w="2297" w:type="dxa"/>
          </w:tcPr>
          <w:p w14:paraId="55A1AD5D" w14:textId="6F917737" w:rsidR="001D1DB2" w:rsidRPr="001D1DB2" w:rsidRDefault="001D1DB2" w:rsidP="00755262">
            <w:pPr>
              <w:spacing w:after="0" w:line="240" w:lineRule="auto"/>
              <w:jc w:val="both"/>
              <w:rPr>
                <w:rFonts w:eastAsia="Calibri" w:cs="Times New Roman"/>
                <w:szCs w:val="28"/>
              </w:rPr>
            </w:pPr>
          </w:p>
        </w:tc>
        <w:tc>
          <w:tcPr>
            <w:tcW w:w="2552" w:type="dxa"/>
          </w:tcPr>
          <w:p w14:paraId="36849C42" w14:textId="709A6E96" w:rsidR="001D1DB2" w:rsidRPr="001D1DB2" w:rsidRDefault="001D1DB2" w:rsidP="00755262">
            <w:pPr>
              <w:spacing w:after="0" w:line="240" w:lineRule="auto"/>
              <w:jc w:val="both"/>
              <w:rPr>
                <w:rFonts w:eastAsia="Calibri" w:cs="Times New Roman"/>
                <w:szCs w:val="28"/>
              </w:rPr>
            </w:pPr>
          </w:p>
        </w:tc>
        <w:tc>
          <w:tcPr>
            <w:tcW w:w="2551" w:type="dxa"/>
          </w:tcPr>
          <w:p w14:paraId="186B50CB" w14:textId="02C592B9" w:rsidR="001D1DB2" w:rsidRPr="001D1DB2" w:rsidRDefault="001D1DB2" w:rsidP="00755262">
            <w:pPr>
              <w:spacing w:after="0" w:line="240" w:lineRule="auto"/>
              <w:jc w:val="both"/>
              <w:rPr>
                <w:rFonts w:eastAsia="Calibri" w:cs="Times New Roman"/>
                <w:szCs w:val="28"/>
              </w:rPr>
            </w:pPr>
          </w:p>
        </w:tc>
      </w:tr>
      <w:tr w:rsidR="001D1DB2" w:rsidRPr="001D1DB2" w14:paraId="215C2DB9" w14:textId="77777777" w:rsidTr="00755262">
        <w:tc>
          <w:tcPr>
            <w:tcW w:w="1242" w:type="dxa"/>
          </w:tcPr>
          <w:p w14:paraId="775AC77D" w14:textId="58502C82" w:rsidR="001D1DB2" w:rsidRPr="001D1DB2" w:rsidRDefault="001D1DB2" w:rsidP="00755262">
            <w:pPr>
              <w:spacing w:after="0" w:line="240" w:lineRule="auto"/>
              <w:jc w:val="both"/>
              <w:rPr>
                <w:rFonts w:eastAsia="Calibri" w:cs="Times New Roman"/>
                <w:szCs w:val="28"/>
              </w:rPr>
            </w:pPr>
          </w:p>
        </w:tc>
        <w:tc>
          <w:tcPr>
            <w:tcW w:w="2297" w:type="dxa"/>
          </w:tcPr>
          <w:p w14:paraId="70A3F0F5" w14:textId="00690778" w:rsidR="001D1DB2" w:rsidRPr="001D1DB2" w:rsidRDefault="001D1DB2" w:rsidP="00755262">
            <w:pPr>
              <w:spacing w:after="0" w:line="240" w:lineRule="auto"/>
              <w:jc w:val="both"/>
              <w:rPr>
                <w:rFonts w:eastAsia="Calibri" w:cs="Times New Roman"/>
                <w:szCs w:val="28"/>
              </w:rPr>
            </w:pPr>
          </w:p>
        </w:tc>
        <w:tc>
          <w:tcPr>
            <w:tcW w:w="2552" w:type="dxa"/>
          </w:tcPr>
          <w:p w14:paraId="5C5FCC3B" w14:textId="2A6F06EA" w:rsidR="001D1DB2" w:rsidRPr="001D1DB2" w:rsidRDefault="001D1DB2" w:rsidP="00755262">
            <w:pPr>
              <w:spacing w:after="0" w:line="240" w:lineRule="auto"/>
              <w:jc w:val="both"/>
              <w:rPr>
                <w:rFonts w:eastAsia="Calibri" w:cs="Times New Roman"/>
                <w:szCs w:val="28"/>
              </w:rPr>
            </w:pPr>
          </w:p>
        </w:tc>
        <w:tc>
          <w:tcPr>
            <w:tcW w:w="2551" w:type="dxa"/>
          </w:tcPr>
          <w:p w14:paraId="622ADC8E" w14:textId="5B6AC75C" w:rsidR="001D1DB2" w:rsidRPr="001D1DB2" w:rsidRDefault="001D1DB2" w:rsidP="00755262">
            <w:pPr>
              <w:spacing w:after="0" w:line="240" w:lineRule="auto"/>
              <w:jc w:val="both"/>
              <w:rPr>
                <w:rFonts w:eastAsia="Calibri" w:cs="Times New Roman"/>
                <w:szCs w:val="28"/>
              </w:rPr>
            </w:pPr>
          </w:p>
        </w:tc>
      </w:tr>
      <w:tr w:rsidR="001D1DB2" w:rsidRPr="001D1DB2" w14:paraId="0AB11398" w14:textId="77777777" w:rsidTr="00755262">
        <w:tc>
          <w:tcPr>
            <w:tcW w:w="1242" w:type="dxa"/>
          </w:tcPr>
          <w:p w14:paraId="6852C887" w14:textId="01881A9E" w:rsidR="001D1DB2" w:rsidRPr="001D1DB2" w:rsidRDefault="001D1DB2" w:rsidP="00755262">
            <w:pPr>
              <w:spacing w:after="0" w:line="240" w:lineRule="auto"/>
              <w:jc w:val="both"/>
              <w:rPr>
                <w:rFonts w:eastAsia="Calibri" w:cs="Times New Roman"/>
                <w:szCs w:val="28"/>
              </w:rPr>
            </w:pPr>
          </w:p>
        </w:tc>
        <w:tc>
          <w:tcPr>
            <w:tcW w:w="2297" w:type="dxa"/>
          </w:tcPr>
          <w:p w14:paraId="4AE3D755" w14:textId="1F25A06C" w:rsidR="001D1DB2" w:rsidRPr="001D1DB2" w:rsidRDefault="001D1DB2" w:rsidP="00755262">
            <w:pPr>
              <w:spacing w:after="0" w:line="240" w:lineRule="auto"/>
              <w:jc w:val="both"/>
              <w:rPr>
                <w:rFonts w:eastAsia="Calibri" w:cs="Times New Roman"/>
                <w:szCs w:val="28"/>
              </w:rPr>
            </w:pPr>
          </w:p>
        </w:tc>
        <w:tc>
          <w:tcPr>
            <w:tcW w:w="2552" w:type="dxa"/>
          </w:tcPr>
          <w:p w14:paraId="21C8AE20" w14:textId="1D569F2F" w:rsidR="001D1DB2" w:rsidRPr="001D1DB2" w:rsidRDefault="001D1DB2" w:rsidP="00755262">
            <w:pPr>
              <w:spacing w:after="0" w:line="240" w:lineRule="auto"/>
              <w:jc w:val="both"/>
              <w:rPr>
                <w:rFonts w:eastAsia="Calibri" w:cs="Times New Roman"/>
                <w:szCs w:val="28"/>
              </w:rPr>
            </w:pPr>
          </w:p>
        </w:tc>
        <w:tc>
          <w:tcPr>
            <w:tcW w:w="2551" w:type="dxa"/>
          </w:tcPr>
          <w:p w14:paraId="2ACCB7BA" w14:textId="16C84DA0" w:rsidR="001D1DB2" w:rsidRPr="001D1DB2" w:rsidRDefault="001D1DB2" w:rsidP="00755262">
            <w:pPr>
              <w:spacing w:after="0" w:line="240" w:lineRule="auto"/>
              <w:jc w:val="both"/>
              <w:rPr>
                <w:rFonts w:eastAsia="Calibri" w:cs="Times New Roman"/>
                <w:szCs w:val="28"/>
              </w:rPr>
            </w:pPr>
          </w:p>
        </w:tc>
      </w:tr>
      <w:tr w:rsidR="001D1DB2" w:rsidRPr="001D1DB2" w14:paraId="4F4E1D44" w14:textId="77777777" w:rsidTr="00755262">
        <w:tc>
          <w:tcPr>
            <w:tcW w:w="1242" w:type="dxa"/>
          </w:tcPr>
          <w:p w14:paraId="46496A76" w14:textId="1F59EA35" w:rsidR="001D1DB2" w:rsidRPr="001D1DB2" w:rsidRDefault="001D1DB2" w:rsidP="00755262">
            <w:pPr>
              <w:spacing w:after="0" w:line="240" w:lineRule="auto"/>
              <w:jc w:val="both"/>
              <w:rPr>
                <w:rFonts w:eastAsia="Calibri" w:cs="Times New Roman"/>
                <w:szCs w:val="28"/>
              </w:rPr>
            </w:pPr>
          </w:p>
        </w:tc>
        <w:tc>
          <w:tcPr>
            <w:tcW w:w="2297" w:type="dxa"/>
          </w:tcPr>
          <w:p w14:paraId="09860C35" w14:textId="000D754E" w:rsidR="001D1DB2" w:rsidRPr="001D1DB2" w:rsidRDefault="001D1DB2" w:rsidP="00755262">
            <w:pPr>
              <w:spacing w:after="0" w:line="240" w:lineRule="auto"/>
              <w:jc w:val="both"/>
              <w:rPr>
                <w:rFonts w:eastAsia="Calibri" w:cs="Times New Roman"/>
                <w:szCs w:val="28"/>
              </w:rPr>
            </w:pPr>
          </w:p>
        </w:tc>
        <w:tc>
          <w:tcPr>
            <w:tcW w:w="2552" w:type="dxa"/>
          </w:tcPr>
          <w:p w14:paraId="768F10D6" w14:textId="7126FEE4" w:rsidR="001D1DB2" w:rsidRPr="001D1DB2" w:rsidRDefault="001D1DB2" w:rsidP="00755262">
            <w:pPr>
              <w:spacing w:after="0" w:line="240" w:lineRule="auto"/>
              <w:jc w:val="both"/>
              <w:rPr>
                <w:rFonts w:eastAsia="Calibri" w:cs="Times New Roman"/>
                <w:szCs w:val="28"/>
              </w:rPr>
            </w:pPr>
          </w:p>
        </w:tc>
        <w:tc>
          <w:tcPr>
            <w:tcW w:w="2551" w:type="dxa"/>
          </w:tcPr>
          <w:p w14:paraId="6985DBCC" w14:textId="5D71C888" w:rsidR="001D1DB2" w:rsidRPr="001D1DB2" w:rsidRDefault="001D1DB2" w:rsidP="00755262">
            <w:pPr>
              <w:spacing w:after="0" w:line="240" w:lineRule="auto"/>
              <w:jc w:val="both"/>
              <w:rPr>
                <w:rFonts w:eastAsia="Calibri" w:cs="Times New Roman"/>
                <w:szCs w:val="28"/>
              </w:rPr>
            </w:pPr>
          </w:p>
        </w:tc>
      </w:tr>
    </w:tbl>
    <w:p w14:paraId="60C77AB9" w14:textId="4B6ACA57" w:rsidR="00A25B24" w:rsidRPr="001D1DB2" w:rsidRDefault="00A25B24"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Đáp án: </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297"/>
        <w:gridCol w:w="2552"/>
        <w:gridCol w:w="2551"/>
      </w:tblGrid>
      <w:tr w:rsidR="000725C3" w:rsidRPr="001D1DB2" w14:paraId="2221A7A1" w14:textId="77777777" w:rsidTr="000725C3">
        <w:tc>
          <w:tcPr>
            <w:tcW w:w="1242" w:type="dxa"/>
            <w:vMerge w:val="restart"/>
            <w:vAlign w:val="center"/>
          </w:tcPr>
          <w:p w14:paraId="3AFDD5BC" w14:textId="77777777" w:rsidR="000725C3" w:rsidRPr="001D1DB2" w:rsidRDefault="000725C3" w:rsidP="001D1DB2">
            <w:pPr>
              <w:spacing w:after="0" w:line="240" w:lineRule="auto"/>
              <w:jc w:val="center"/>
              <w:rPr>
                <w:rFonts w:eastAsia="Calibri" w:cs="Times New Roman"/>
                <w:b/>
                <w:szCs w:val="28"/>
              </w:rPr>
            </w:pPr>
            <w:r w:rsidRPr="001D1DB2">
              <w:rPr>
                <w:rFonts w:eastAsia="Calibri" w:cs="Times New Roman"/>
                <w:b/>
                <w:szCs w:val="28"/>
              </w:rPr>
              <w:t>Vật liệu</w:t>
            </w:r>
          </w:p>
        </w:tc>
        <w:tc>
          <w:tcPr>
            <w:tcW w:w="4849" w:type="dxa"/>
            <w:gridSpan w:val="2"/>
            <w:vAlign w:val="center"/>
          </w:tcPr>
          <w:p w14:paraId="36FD729A" w14:textId="77777777" w:rsidR="000725C3" w:rsidRPr="001D1DB2" w:rsidRDefault="000725C3" w:rsidP="001D1DB2">
            <w:pPr>
              <w:spacing w:after="0" w:line="240" w:lineRule="auto"/>
              <w:jc w:val="center"/>
              <w:rPr>
                <w:rFonts w:eastAsia="Calibri" w:cs="Times New Roman"/>
                <w:b/>
                <w:szCs w:val="28"/>
              </w:rPr>
            </w:pPr>
            <w:r w:rsidRPr="001D1DB2">
              <w:rPr>
                <w:rFonts w:eastAsia="Calibri" w:cs="Times New Roman"/>
                <w:b/>
                <w:szCs w:val="28"/>
              </w:rPr>
              <w:t>Chiếc thìa nóng hơn/lạnh hơn/không nhận thấy sự thay đổi?</w:t>
            </w:r>
          </w:p>
        </w:tc>
        <w:tc>
          <w:tcPr>
            <w:tcW w:w="2551" w:type="dxa"/>
            <w:vMerge w:val="restart"/>
            <w:vAlign w:val="center"/>
          </w:tcPr>
          <w:p w14:paraId="3422479A" w14:textId="77777777" w:rsidR="000725C3" w:rsidRPr="001D1DB2" w:rsidRDefault="000725C3" w:rsidP="001D1DB2">
            <w:pPr>
              <w:spacing w:after="0" w:line="240" w:lineRule="auto"/>
              <w:jc w:val="center"/>
              <w:rPr>
                <w:rFonts w:eastAsia="Calibri" w:cs="Times New Roman"/>
                <w:b/>
                <w:szCs w:val="28"/>
              </w:rPr>
            </w:pPr>
            <w:r w:rsidRPr="001D1DB2">
              <w:rPr>
                <w:rFonts w:eastAsia="Calibri" w:cs="Times New Roman"/>
                <w:b/>
                <w:szCs w:val="28"/>
              </w:rPr>
              <w:t>Vật liệu dẫn nhiệt tốt hay không?</w:t>
            </w:r>
          </w:p>
        </w:tc>
      </w:tr>
      <w:tr w:rsidR="000725C3" w:rsidRPr="001D1DB2" w14:paraId="1A93B0AF" w14:textId="77777777" w:rsidTr="000725C3">
        <w:tc>
          <w:tcPr>
            <w:tcW w:w="1242" w:type="dxa"/>
            <w:vMerge/>
          </w:tcPr>
          <w:p w14:paraId="00288650" w14:textId="77777777" w:rsidR="000725C3" w:rsidRPr="001D1DB2" w:rsidRDefault="000725C3" w:rsidP="001D1DB2">
            <w:pPr>
              <w:widowControl w:val="0"/>
              <w:pBdr>
                <w:top w:val="nil"/>
                <w:left w:val="nil"/>
                <w:bottom w:val="nil"/>
                <w:right w:val="nil"/>
                <w:between w:val="nil"/>
              </w:pBdr>
              <w:spacing w:after="0" w:line="240" w:lineRule="auto"/>
              <w:jc w:val="both"/>
              <w:rPr>
                <w:rFonts w:eastAsia="Calibri" w:cs="Times New Roman"/>
                <w:b/>
                <w:szCs w:val="28"/>
              </w:rPr>
            </w:pPr>
          </w:p>
        </w:tc>
        <w:tc>
          <w:tcPr>
            <w:tcW w:w="2297" w:type="dxa"/>
            <w:vAlign w:val="center"/>
          </w:tcPr>
          <w:p w14:paraId="2DB54EBB" w14:textId="77777777" w:rsidR="000725C3" w:rsidRPr="001D1DB2" w:rsidRDefault="000725C3" w:rsidP="001D1DB2">
            <w:pPr>
              <w:spacing w:after="0" w:line="240" w:lineRule="auto"/>
              <w:jc w:val="center"/>
              <w:rPr>
                <w:rFonts w:eastAsia="Calibri" w:cs="Times New Roman"/>
                <w:b/>
                <w:szCs w:val="28"/>
              </w:rPr>
            </w:pPr>
            <w:r w:rsidRPr="001D1DB2">
              <w:rPr>
                <w:rFonts w:eastAsia="Calibri" w:cs="Times New Roman"/>
                <w:b/>
                <w:szCs w:val="28"/>
              </w:rPr>
              <w:t>Khi nhúng vào nước nóng</w:t>
            </w:r>
          </w:p>
        </w:tc>
        <w:tc>
          <w:tcPr>
            <w:tcW w:w="2552" w:type="dxa"/>
            <w:vAlign w:val="center"/>
          </w:tcPr>
          <w:p w14:paraId="1F9A2119" w14:textId="77777777" w:rsidR="000725C3" w:rsidRPr="001D1DB2" w:rsidRDefault="000725C3" w:rsidP="001D1DB2">
            <w:pPr>
              <w:spacing w:after="0" w:line="240" w:lineRule="auto"/>
              <w:jc w:val="center"/>
              <w:rPr>
                <w:rFonts w:eastAsia="Calibri" w:cs="Times New Roman"/>
                <w:b/>
                <w:szCs w:val="28"/>
              </w:rPr>
            </w:pPr>
            <w:r w:rsidRPr="001D1DB2">
              <w:rPr>
                <w:rFonts w:eastAsia="Calibri" w:cs="Times New Roman"/>
                <w:b/>
                <w:szCs w:val="28"/>
              </w:rPr>
              <w:t>Khi nhúng vào nước đá</w:t>
            </w:r>
          </w:p>
        </w:tc>
        <w:tc>
          <w:tcPr>
            <w:tcW w:w="2551" w:type="dxa"/>
            <w:vMerge/>
          </w:tcPr>
          <w:p w14:paraId="76F470AE" w14:textId="77777777" w:rsidR="000725C3" w:rsidRPr="001D1DB2" w:rsidRDefault="000725C3" w:rsidP="001D1DB2">
            <w:pPr>
              <w:widowControl w:val="0"/>
              <w:pBdr>
                <w:top w:val="nil"/>
                <w:left w:val="nil"/>
                <w:bottom w:val="nil"/>
                <w:right w:val="nil"/>
                <w:between w:val="nil"/>
              </w:pBdr>
              <w:spacing w:after="0" w:line="240" w:lineRule="auto"/>
              <w:jc w:val="both"/>
              <w:rPr>
                <w:rFonts w:eastAsia="Calibri" w:cs="Times New Roman"/>
                <w:b/>
                <w:szCs w:val="28"/>
              </w:rPr>
            </w:pPr>
          </w:p>
        </w:tc>
      </w:tr>
      <w:tr w:rsidR="000725C3" w:rsidRPr="001D1DB2" w14:paraId="0A7C16C5" w14:textId="77777777" w:rsidTr="000725C3">
        <w:tc>
          <w:tcPr>
            <w:tcW w:w="1242" w:type="dxa"/>
          </w:tcPr>
          <w:p w14:paraId="2EEDEB96"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Kim loại</w:t>
            </w:r>
          </w:p>
        </w:tc>
        <w:tc>
          <w:tcPr>
            <w:tcW w:w="2297" w:type="dxa"/>
          </w:tcPr>
          <w:p w14:paraId="7873B44D"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Nóng hơn</w:t>
            </w:r>
          </w:p>
        </w:tc>
        <w:tc>
          <w:tcPr>
            <w:tcW w:w="2552" w:type="dxa"/>
          </w:tcPr>
          <w:p w14:paraId="09D8F3E0"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Lạnh hơn</w:t>
            </w:r>
          </w:p>
        </w:tc>
        <w:tc>
          <w:tcPr>
            <w:tcW w:w="2551" w:type="dxa"/>
          </w:tcPr>
          <w:p w14:paraId="63107C44"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Dẫn nhiệt tốt</w:t>
            </w:r>
          </w:p>
        </w:tc>
      </w:tr>
      <w:tr w:rsidR="000725C3" w:rsidRPr="001D1DB2" w14:paraId="2977BBE9" w14:textId="77777777" w:rsidTr="000725C3">
        <w:tc>
          <w:tcPr>
            <w:tcW w:w="1242" w:type="dxa"/>
          </w:tcPr>
          <w:p w14:paraId="558243C7"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 xml:space="preserve">Sứ </w:t>
            </w:r>
          </w:p>
        </w:tc>
        <w:tc>
          <w:tcPr>
            <w:tcW w:w="2297" w:type="dxa"/>
          </w:tcPr>
          <w:p w14:paraId="016F1CB0"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2" w:type="dxa"/>
          </w:tcPr>
          <w:p w14:paraId="1EAC34ED"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1" w:type="dxa"/>
          </w:tcPr>
          <w:p w14:paraId="4F772949"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dẫn nhiệt tốt</w:t>
            </w:r>
          </w:p>
        </w:tc>
      </w:tr>
      <w:tr w:rsidR="000725C3" w:rsidRPr="001D1DB2" w14:paraId="02F87996" w14:textId="77777777" w:rsidTr="000725C3">
        <w:tc>
          <w:tcPr>
            <w:tcW w:w="1242" w:type="dxa"/>
          </w:tcPr>
          <w:p w14:paraId="7170A877"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Nhựa</w:t>
            </w:r>
          </w:p>
        </w:tc>
        <w:tc>
          <w:tcPr>
            <w:tcW w:w="2297" w:type="dxa"/>
          </w:tcPr>
          <w:p w14:paraId="09FBE0BC"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2" w:type="dxa"/>
          </w:tcPr>
          <w:p w14:paraId="1EE93762"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1" w:type="dxa"/>
          </w:tcPr>
          <w:p w14:paraId="73FE6F15"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dẫn nhiệt tốt</w:t>
            </w:r>
          </w:p>
        </w:tc>
      </w:tr>
      <w:tr w:rsidR="000725C3" w:rsidRPr="001D1DB2" w14:paraId="64F6AF10" w14:textId="77777777" w:rsidTr="000725C3">
        <w:tc>
          <w:tcPr>
            <w:tcW w:w="1242" w:type="dxa"/>
          </w:tcPr>
          <w:p w14:paraId="115D13D6"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Gỗ</w:t>
            </w:r>
          </w:p>
        </w:tc>
        <w:tc>
          <w:tcPr>
            <w:tcW w:w="2297" w:type="dxa"/>
          </w:tcPr>
          <w:p w14:paraId="3ACEAFE4"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2" w:type="dxa"/>
          </w:tcPr>
          <w:p w14:paraId="263EA2AF"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thay đổi</w:t>
            </w:r>
          </w:p>
        </w:tc>
        <w:tc>
          <w:tcPr>
            <w:tcW w:w="2551" w:type="dxa"/>
          </w:tcPr>
          <w:p w14:paraId="4BF3D9C8" w14:textId="77777777" w:rsidR="000725C3" w:rsidRPr="001D1DB2" w:rsidRDefault="000725C3" w:rsidP="001D1DB2">
            <w:pPr>
              <w:spacing w:after="0" w:line="240" w:lineRule="auto"/>
              <w:jc w:val="both"/>
              <w:rPr>
                <w:rFonts w:eastAsia="Calibri" w:cs="Times New Roman"/>
                <w:szCs w:val="28"/>
              </w:rPr>
            </w:pPr>
            <w:r w:rsidRPr="001D1DB2">
              <w:rPr>
                <w:rFonts w:eastAsia="Calibri" w:cs="Times New Roman"/>
                <w:szCs w:val="28"/>
              </w:rPr>
              <w:t>Không dẫn nhiệt tốt</w:t>
            </w:r>
          </w:p>
        </w:tc>
      </w:tr>
    </w:tbl>
    <w:p w14:paraId="285B19CC" w14:textId="5D4A9385" w:rsidR="00464433"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t xml:space="preserve">Câu </w:t>
      </w:r>
      <w:r w:rsidR="00C568BE" w:rsidRPr="001D1DB2">
        <w:rPr>
          <w:rFonts w:eastAsia="Arial" w:cs="Times New Roman"/>
          <w:b/>
          <w:bCs/>
          <w:szCs w:val="28"/>
        </w:rPr>
        <w:t>7</w:t>
      </w:r>
      <w:r w:rsidRPr="001D1DB2">
        <w:rPr>
          <w:rFonts w:eastAsia="Arial" w:cs="Times New Roman"/>
          <w:b/>
          <w:bCs/>
          <w:szCs w:val="28"/>
        </w:rPr>
        <w:t xml:space="preserve">. </w:t>
      </w:r>
      <w:r w:rsidR="00464433" w:rsidRPr="001D1DB2">
        <w:rPr>
          <w:rFonts w:cs="Times New Roman"/>
          <w:szCs w:val="28"/>
        </w:rPr>
        <w:t>Để làm chiếc ấm điện đun nước, người ta đã sử dụng các vật liệu gì?</w:t>
      </w:r>
      <w:r w:rsidR="001500BC" w:rsidRPr="001D1DB2">
        <w:rPr>
          <w:rFonts w:cs="Times New Roman"/>
          <w:szCs w:val="28"/>
        </w:rPr>
        <w:t xml:space="preserve"> </w:t>
      </w:r>
      <w:r w:rsidR="00464433" w:rsidRPr="001D1DB2">
        <w:rPr>
          <w:rFonts w:cs="Times New Roman"/>
          <w:szCs w:val="28"/>
        </w:rPr>
        <w:t>Giải thích.</w:t>
      </w:r>
    </w:p>
    <w:p w14:paraId="47FDFBA2" w14:textId="69326A59" w:rsidR="00A25B24" w:rsidRPr="001D1DB2" w:rsidRDefault="00A25B24" w:rsidP="001D1DB2">
      <w:pPr>
        <w:spacing w:before="120" w:after="120" w:line="240" w:lineRule="auto"/>
        <w:ind w:firstLine="720"/>
        <w:jc w:val="both"/>
        <w:rPr>
          <w:rFonts w:cs="Times New Roman"/>
          <w:szCs w:val="28"/>
        </w:rPr>
      </w:pPr>
      <w:r w:rsidRPr="001D1DB2">
        <w:rPr>
          <w:rFonts w:eastAsia="Arial" w:cs="Times New Roman"/>
          <w:b/>
          <w:bCs/>
          <w:szCs w:val="28"/>
        </w:rPr>
        <w:lastRenderedPageBreak/>
        <w:t xml:space="preserve">Đáp án: </w:t>
      </w:r>
      <w:r w:rsidR="001500BC" w:rsidRPr="001D1DB2">
        <w:rPr>
          <w:rFonts w:eastAsia="Calibri" w:cs="Times New Roman"/>
          <w:szCs w:val="28"/>
        </w:rPr>
        <w:t>Chiếc ấm điện đun nước được làm từ các vật liệu: nhựa, kim loại. Thân ấm làm bằng inox (bền, chắc, chịu nhiệt). Nắp ấm và tay cầm làm bằng nhựa (cách nhiệt, cách điện). Thanh cấp nhiệt, giúp làm nóng và sôi nước, làm bằng thép (dẫn điện, dẫn nhiệt). Dây điện có lõi bằng đồng (dẫn điện), vỏ bọc bằng nhựa (cách nhiệt, cách điện).</w:t>
      </w:r>
    </w:p>
    <w:p w14:paraId="75AB4AE4" w14:textId="58DCAF59" w:rsidR="00A25B24" w:rsidRPr="001D1DB2" w:rsidRDefault="008642AE" w:rsidP="001D1DB2">
      <w:pPr>
        <w:spacing w:before="120" w:after="120" w:line="240" w:lineRule="auto"/>
        <w:ind w:firstLine="720"/>
        <w:jc w:val="both"/>
        <w:rPr>
          <w:rFonts w:eastAsia="Times New Roman" w:cs="Times New Roman"/>
          <w:color w:val="000000"/>
          <w:szCs w:val="28"/>
        </w:rPr>
      </w:pPr>
      <w:r>
        <w:rPr>
          <w:rFonts w:eastAsia="Arial" w:cs="Times New Roman"/>
          <w:i/>
          <w:noProof/>
          <w:color w:val="000000"/>
          <w:szCs w:val="28"/>
        </w:rPr>
        <w:object w:dxaOrig="1440" w:dyaOrig="1440" w14:anchorId="72FBF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1pt;margin-top:20.05pt;width:309.9pt;height:152.1pt;z-index:251659264;mso-position-horizontal-relative:text;mso-position-vertical-relative:text;mso-width-relative:page;mso-height-relative:page" wrapcoords="-44 0 -44 21511 21600 21511 21600 0 -44 0">
            <v:imagedata r:id="rId6" o:title=""/>
          </v:shape>
          <o:OLEObject Type="Embed" ProgID="Paint.Picture.1" ShapeID="_x0000_s1026" DrawAspect="Content" ObjectID="_1697519870" r:id="rId7"/>
        </w:object>
      </w:r>
      <w:r w:rsidR="00A25B24" w:rsidRPr="001D1DB2">
        <w:rPr>
          <w:rFonts w:eastAsia="Arial" w:cs="Times New Roman"/>
          <w:b/>
          <w:bCs/>
          <w:szCs w:val="28"/>
        </w:rPr>
        <w:t xml:space="preserve">Câu </w:t>
      </w:r>
      <w:r w:rsidR="00C568BE" w:rsidRPr="001D1DB2">
        <w:rPr>
          <w:rFonts w:eastAsia="Arial" w:cs="Times New Roman"/>
          <w:b/>
          <w:bCs/>
          <w:szCs w:val="28"/>
        </w:rPr>
        <w:t>8</w:t>
      </w:r>
      <w:r w:rsidR="00A25B24" w:rsidRPr="001D1DB2">
        <w:rPr>
          <w:rFonts w:eastAsia="Arial" w:cs="Times New Roman"/>
          <w:b/>
          <w:bCs/>
          <w:szCs w:val="28"/>
        </w:rPr>
        <w:t xml:space="preserve">. </w:t>
      </w:r>
      <w:r w:rsidR="001500BC" w:rsidRPr="001D1DB2">
        <w:rPr>
          <w:rFonts w:eastAsia="Times New Roman" w:cs="Times New Roman"/>
          <w:color w:val="000000"/>
          <w:szCs w:val="28"/>
        </w:rPr>
        <w:t>Quan sát các đồ vật trong hình bên rồi ghi nhận xét theo mẫu bảng sau:</w:t>
      </w:r>
    </w:p>
    <w:p w14:paraId="47651340" w14:textId="0EC28E60" w:rsidR="00A25B24" w:rsidRPr="001D1DB2" w:rsidRDefault="00A25B24" w:rsidP="001D1DB2">
      <w:pPr>
        <w:spacing w:before="120" w:after="120" w:line="240" w:lineRule="auto"/>
        <w:ind w:firstLine="720"/>
        <w:jc w:val="both"/>
        <w:rPr>
          <w:rFonts w:eastAsia="Arial" w:cs="Times New Roman"/>
          <w:b/>
          <w:bCs/>
          <w:szCs w:val="28"/>
        </w:rPr>
      </w:pPr>
    </w:p>
    <w:p w14:paraId="434A27AC" w14:textId="3311223D" w:rsidR="001500BC" w:rsidRPr="001D1DB2" w:rsidRDefault="001500BC" w:rsidP="001D1DB2">
      <w:pPr>
        <w:spacing w:before="120" w:after="120" w:line="240" w:lineRule="auto"/>
        <w:ind w:firstLine="720"/>
        <w:jc w:val="both"/>
        <w:rPr>
          <w:rFonts w:cs="Times New Roman"/>
          <w:szCs w:val="28"/>
        </w:rPr>
      </w:pPr>
    </w:p>
    <w:p w14:paraId="63FE299F" w14:textId="253FC532" w:rsidR="00A25B24" w:rsidRPr="001D1DB2" w:rsidRDefault="00A25B24" w:rsidP="001D1DB2">
      <w:pPr>
        <w:spacing w:before="120" w:after="120" w:line="240" w:lineRule="auto"/>
        <w:ind w:firstLine="720"/>
        <w:jc w:val="both"/>
        <w:rPr>
          <w:rFonts w:cs="Times New Roman"/>
          <w:szCs w:val="28"/>
        </w:rPr>
      </w:pPr>
    </w:p>
    <w:p w14:paraId="1A7CDD2B" w14:textId="433D7178" w:rsidR="001500BC" w:rsidRPr="001D1DB2" w:rsidRDefault="001500BC" w:rsidP="001D1DB2">
      <w:pPr>
        <w:spacing w:before="120" w:after="120" w:line="240" w:lineRule="auto"/>
        <w:ind w:firstLine="720"/>
        <w:jc w:val="both"/>
        <w:rPr>
          <w:rFonts w:cs="Times New Roman"/>
          <w:szCs w:val="28"/>
        </w:rPr>
      </w:pPr>
    </w:p>
    <w:p w14:paraId="2736E0F0" w14:textId="7F601094" w:rsidR="001500BC" w:rsidRPr="001D1DB2" w:rsidRDefault="001500BC" w:rsidP="001D1DB2">
      <w:pPr>
        <w:spacing w:before="120" w:after="120" w:line="240" w:lineRule="auto"/>
        <w:ind w:firstLine="720"/>
        <w:jc w:val="both"/>
        <w:rPr>
          <w:rFonts w:cs="Times New Roman"/>
          <w:szCs w:val="28"/>
        </w:rPr>
      </w:pPr>
    </w:p>
    <w:p w14:paraId="23690337" w14:textId="423B482B" w:rsidR="001500BC" w:rsidRPr="001D1DB2" w:rsidRDefault="001500BC" w:rsidP="001D1DB2">
      <w:pPr>
        <w:spacing w:before="120" w:after="120" w:line="240" w:lineRule="auto"/>
        <w:ind w:firstLine="720"/>
        <w:jc w:val="both"/>
        <w:rPr>
          <w:rFonts w:cs="Times New Roman"/>
          <w:szCs w:val="28"/>
        </w:rPr>
      </w:pPr>
    </w:p>
    <w:p w14:paraId="2037634F" w14:textId="07E98573" w:rsidR="001500BC" w:rsidRPr="001D1DB2" w:rsidRDefault="001500BC" w:rsidP="001D1DB2">
      <w:pPr>
        <w:spacing w:before="120" w:after="120" w:line="240" w:lineRule="auto"/>
        <w:ind w:firstLine="720"/>
        <w:jc w:val="both"/>
        <w:rPr>
          <w:rFonts w:cs="Times New Roman"/>
          <w:szCs w:val="2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59"/>
        <w:gridCol w:w="3885"/>
        <w:gridCol w:w="2268"/>
      </w:tblGrid>
      <w:tr w:rsidR="001500BC" w:rsidRPr="001D1DB2" w14:paraId="0A94FE86" w14:textId="77777777" w:rsidTr="00755262">
        <w:tc>
          <w:tcPr>
            <w:tcW w:w="1555" w:type="dxa"/>
          </w:tcPr>
          <w:p w14:paraId="3FC9C5F9"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Đồ vật</w:t>
            </w:r>
          </w:p>
        </w:tc>
        <w:tc>
          <w:tcPr>
            <w:tcW w:w="1359" w:type="dxa"/>
          </w:tcPr>
          <w:p w14:paraId="3ABCC50A"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Vật liệu</w:t>
            </w:r>
          </w:p>
        </w:tc>
        <w:tc>
          <w:tcPr>
            <w:tcW w:w="3885" w:type="dxa"/>
          </w:tcPr>
          <w:p w14:paraId="76DFD377"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Tính chất</w:t>
            </w:r>
          </w:p>
        </w:tc>
        <w:tc>
          <w:tcPr>
            <w:tcW w:w="2268" w:type="dxa"/>
          </w:tcPr>
          <w:p w14:paraId="03C07D56"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Công dụng</w:t>
            </w:r>
          </w:p>
        </w:tc>
      </w:tr>
      <w:tr w:rsidR="00F76991" w:rsidRPr="001D1DB2" w14:paraId="15C3A3D9" w14:textId="77777777" w:rsidTr="00755262">
        <w:tc>
          <w:tcPr>
            <w:tcW w:w="1555" w:type="dxa"/>
          </w:tcPr>
          <w:p w14:paraId="10F50997" w14:textId="77777777" w:rsidR="00F76991" w:rsidRPr="001D1DB2" w:rsidRDefault="00F76991" w:rsidP="001D1DB2">
            <w:pPr>
              <w:spacing w:after="0" w:line="240" w:lineRule="auto"/>
              <w:jc w:val="both"/>
              <w:rPr>
                <w:rFonts w:eastAsia="Calibri" w:cs="Times New Roman"/>
                <w:szCs w:val="28"/>
              </w:rPr>
            </w:pPr>
            <w:r w:rsidRPr="001D1DB2">
              <w:rPr>
                <w:rFonts w:eastAsia="Calibri" w:cs="Times New Roman"/>
                <w:szCs w:val="28"/>
              </w:rPr>
              <w:t>Chiếc ấm</w:t>
            </w:r>
          </w:p>
        </w:tc>
        <w:tc>
          <w:tcPr>
            <w:tcW w:w="1359" w:type="dxa"/>
          </w:tcPr>
          <w:p w14:paraId="237D8E18" w14:textId="6E3D29B1" w:rsidR="00F76991" w:rsidRPr="001D1DB2" w:rsidRDefault="00F76991" w:rsidP="001D1DB2">
            <w:pPr>
              <w:spacing w:after="0" w:line="240" w:lineRule="auto"/>
              <w:jc w:val="both"/>
              <w:rPr>
                <w:rFonts w:eastAsia="Calibri" w:cs="Times New Roman"/>
                <w:szCs w:val="28"/>
              </w:rPr>
            </w:pPr>
            <w:r w:rsidRPr="001D1DB2">
              <w:rPr>
                <w:rFonts w:eastAsia="Calibri" w:cs="Times New Roman"/>
                <w:szCs w:val="28"/>
              </w:rPr>
              <w:t>Gốm sứ</w:t>
            </w:r>
          </w:p>
        </w:tc>
        <w:tc>
          <w:tcPr>
            <w:tcW w:w="3885" w:type="dxa"/>
          </w:tcPr>
          <w:p w14:paraId="22C0F6F4" w14:textId="3B755AF2" w:rsidR="00F76991" w:rsidRPr="001D1DB2" w:rsidRDefault="00F76991" w:rsidP="001D1DB2">
            <w:pPr>
              <w:spacing w:after="0" w:line="240" w:lineRule="auto"/>
              <w:jc w:val="both"/>
              <w:rPr>
                <w:rFonts w:eastAsia="Calibri" w:cs="Times New Roman"/>
                <w:szCs w:val="28"/>
              </w:rPr>
            </w:pPr>
            <w:r w:rsidRPr="001D1DB2">
              <w:rPr>
                <w:rFonts w:eastAsia="Calibri" w:cs="Times New Roman"/>
                <w:szCs w:val="28"/>
              </w:rPr>
              <w:t>Cứng, không thấm nước, dẫn nhiệt kém,…</w:t>
            </w:r>
          </w:p>
        </w:tc>
        <w:tc>
          <w:tcPr>
            <w:tcW w:w="2268" w:type="dxa"/>
          </w:tcPr>
          <w:p w14:paraId="5FCEA603" w14:textId="202EC245" w:rsidR="00F76991" w:rsidRPr="001D1DB2" w:rsidRDefault="00F76991" w:rsidP="001D1DB2">
            <w:pPr>
              <w:spacing w:after="0" w:line="240" w:lineRule="auto"/>
              <w:jc w:val="both"/>
              <w:rPr>
                <w:rFonts w:eastAsia="Calibri" w:cs="Times New Roman"/>
                <w:szCs w:val="28"/>
              </w:rPr>
            </w:pPr>
            <w:r w:rsidRPr="001D1DB2">
              <w:rPr>
                <w:rFonts w:eastAsia="Calibri" w:cs="Times New Roman"/>
                <w:szCs w:val="28"/>
              </w:rPr>
              <w:t>Pha trà</w:t>
            </w:r>
          </w:p>
        </w:tc>
      </w:tr>
      <w:tr w:rsidR="00F76991" w:rsidRPr="001D1DB2" w14:paraId="0C86455C" w14:textId="77777777" w:rsidTr="00755262">
        <w:tc>
          <w:tcPr>
            <w:tcW w:w="1555" w:type="dxa"/>
          </w:tcPr>
          <w:p w14:paraId="0D717EBF" w14:textId="37D56C62" w:rsidR="00F76991" w:rsidRPr="001D1DB2" w:rsidRDefault="00F76991" w:rsidP="001D1DB2">
            <w:pPr>
              <w:spacing w:after="0" w:line="240" w:lineRule="auto"/>
              <w:jc w:val="both"/>
              <w:rPr>
                <w:rFonts w:eastAsia="Calibri" w:cs="Times New Roman"/>
                <w:szCs w:val="28"/>
              </w:rPr>
            </w:pPr>
          </w:p>
        </w:tc>
        <w:tc>
          <w:tcPr>
            <w:tcW w:w="1359" w:type="dxa"/>
          </w:tcPr>
          <w:p w14:paraId="561820BB" w14:textId="64867DEA" w:rsidR="00F76991" w:rsidRPr="001D1DB2" w:rsidRDefault="00F76991" w:rsidP="001D1DB2">
            <w:pPr>
              <w:spacing w:after="0" w:line="240" w:lineRule="auto"/>
              <w:jc w:val="both"/>
              <w:rPr>
                <w:rFonts w:eastAsia="Calibri" w:cs="Times New Roman"/>
                <w:szCs w:val="28"/>
              </w:rPr>
            </w:pPr>
          </w:p>
        </w:tc>
        <w:tc>
          <w:tcPr>
            <w:tcW w:w="3885" w:type="dxa"/>
          </w:tcPr>
          <w:p w14:paraId="76AC7A60" w14:textId="682B69CB" w:rsidR="00F76991" w:rsidRPr="001D1DB2" w:rsidRDefault="00F76991" w:rsidP="001D1DB2">
            <w:pPr>
              <w:spacing w:after="0" w:line="240" w:lineRule="auto"/>
              <w:jc w:val="both"/>
              <w:rPr>
                <w:rFonts w:eastAsia="Calibri" w:cs="Times New Roman"/>
                <w:szCs w:val="28"/>
              </w:rPr>
            </w:pPr>
          </w:p>
        </w:tc>
        <w:tc>
          <w:tcPr>
            <w:tcW w:w="2268" w:type="dxa"/>
          </w:tcPr>
          <w:p w14:paraId="51DFA9EA" w14:textId="3B19CF1D" w:rsidR="00F76991" w:rsidRPr="001D1DB2" w:rsidRDefault="00F76991" w:rsidP="001D1DB2">
            <w:pPr>
              <w:spacing w:after="0" w:line="240" w:lineRule="auto"/>
              <w:jc w:val="both"/>
              <w:rPr>
                <w:rFonts w:eastAsia="Calibri" w:cs="Times New Roman"/>
                <w:szCs w:val="28"/>
              </w:rPr>
            </w:pPr>
          </w:p>
        </w:tc>
      </w:tr>
      <w:tr w:rsidR="00F76991" w:rsidRPr="001D1DB2" w14:paraId="5EE8A5FF" w14:textId="77777777" w:rsidTr="00755262">
        <w:tc>
          <w:tcPr>
            <w:tcW w:w="1555" w:type="dxa"/>
          </w:tcPr>
          <w:p w14:paraId="161F9B9D" w14:textId="11ABC0B9" w:rsidR="00F76991" w:rsidRPr="001D1DB2" w:rsidRDefault="00F76991" w:rsidP="001D1DB2">
            <w:pPr>
              <w:spacing w:after="0" w:line="240" w:lineRule="auto"/>
              <w:jc w:val="both"/>
              <w:rPr>
                <w:rFonts w:eastAsia="Calibri" w:cs="Times New Roman"/>
                <w:szCs w:val="28"/>
              </w:rPr>
            </w:pPr>
          </w:p>
        </w:tc>
        <w:tc>
          <w:tcPr>
            <w:tcW w:w="1359" w:type="dxa"/>
          </w:tcPr>
          <w:p w14:paraId="55A18A8F" w14:textId="049D54D9" w:rsidR="00F76991" w:rsidRPr="001D1DB2" w:rsidRDefault="00F76991" w:rsidP="001D1DB2">
            <w:pPr>
              <w:spacing w:after="0" w:line="240" w:lineRule="auto"/>
              <w:jc w:val="both"/>
              <w:rPr>
                <w:rFonts w:eastAsia="Calibri" w:cs="Times New Roman"/>
                <w:szCs w:val="28"/>
              </w:rPr>
            </w:pPr>
          </w:p>
        </w:tc>
        <w:tc>
          <w:tcPr>
            <w:tcW w:w="3885" w:type="dxa"/>
          </w:tcPr>
          <w:p w14:paraId="314D7674" w14:textId="16EFB271" w:rsidR="00F76991" w:rsidRPr="001D1DB2" w:rsidRDefault="00F76991" w:rsidP="001D1DB2">
            <w:pPr>
              <w:spacing w:after="0" w:line="240" w:lineRule="auto"/>
              <w:jc w:val="both"/>
              <w:rPr>
                <w:rFonts w:eastAsia="Calibri" w:cs="Times New Roman"/>
                <w:szCs w:val="28"/>
              </w:rPr>
            </w:pPr>
          </w:p>
        </w:tc>
        <w:tc>
          <w:tcPr>
            <w:tcW w:w="2268" w:type="dxa"/>
          </w:tcPr>
          <w:p w14:paraId="03C60634" w14:textId="16996CCD" w:rsidR="00F76991" w:rsidRPr="001D1DB2" w:rsidRDefault="00F76991" w:rsidP="001D1DB2">
            <w:pPr>
              <w:spacing w:after="0" w:line="240" w:lineRule="auto"/>
              <w:jc w:val="both"/>
              <w:rPr>
                <w:rFonts w:eastAsia="Calibri" w:cs="Times New Roman"/>
                <w:szCs w:val="28"/>
              </w:rPr>
            </w:pPr>
          </w:p>
        </w:tc>
      </w:tr>
      <w:tr w:rsidR="00F76991" w:rsidRPr="001D1DB2" w14:paraId="154B38DB" w14:textId="77777777" w:rsidTr="00755262">
        <w:tc>
          <w:tcPr>
            <w:tcW w:w="1555" w:type="dxa"/>
          </w:tcPr>
          <w:p w14:paraId="1E350ED1" w14:textId="050D39E0" w:rsidR="00F76991" w:rsidRPr="001D1DB2" w:rsidRDefault="00F76991" w:rsidP="001D1DB2">
            <w:pPr>
              <w:spacing w:after="0" w:line="240" w:lineRule="auto"/>
              <w:jc w:val="both"/>
              <w:rPr>
                <w:rFonts w:eastAsia="Calibri" w:cs="Times New Roman"/>
                <w:szCs w:val="28"/>
              </w:rPr>
            </w:pPr>
          </w:p>
        </w:tc>
        <w:tc>
          <w:tcPr>
            <w:tcW w:w="1359" w:type="dxa"/>
          </w:tcPr>
          <w:p w14:paraId="74861FF8" w14:textId="2664F8BF" w:rsidR="00F76991" w:rsidRPr="001D1DB2" w:rsidRDefault="00F76991" w:rsidP="001D1DB2">
            <w:pPr>
              <w:spacing w:after="0" w:line="240" w:lineRule="auto"/>
              <w:jc w:val="both"/>
              <w:rPr>
                <w:rFonts w:eastAsia="Calibri" w:cs="Times New Roman"/>
                <w:szCs w:val="28"/>
              </w:rPr>
            </w:pPr>
          </w:p>
        </w:tc>
        <w:tc>
          <w:tcPr>
            <w:tcW w:w="3885" w:type="dxa"/>
          </w:tcPr>
          <w:p w14:paraId="58856833" w14:textId="231637BC" w:rsidR="00F76991" w:rsidRPr="001D1DB2" w:rsidRDefault="00F76991" w:rsidP="001D1DB2">
            <w:pPr>
              <w:spacing w:after="0" w:line="240" w:lineRule="auto"/>
              <w:jc w:val="both"/>
              <w:rPr>
                <w:rFonts w:eastAsia="Calibri" w:cs="Times New Roman"/>
                <w:szCs w:val="28"/>
              </w:rPr>
            </w:pPr>
          </w:p>
        </w:tc>
        <w:tc>
          <w:tcPr>
            <w:tcW w:w="2268" w:type="dxa"/>
          </w:tcPr>
          <w:p w14:paraId="10FB5727" w14:textId="22CCBA5D" w:rsidR="00F76991" w:rsidRPr="001D1DB2" w:rsidRDefault="00F76991" w:rsidP="001D1DB2">
            <w:pPr>
              <w:spacing w:after="0" w:line="240" w:lineRule="auto"/>
              <w:jc w:val="both"/>
              <w:rPr>
                <w:rFonts w:eastAsia="Calibri" w:cs="Times New Roman"/>
                <w:szCs w:val="28"/>
              </w:rPr>
            </w:pPr>
          </w:p>
        </w:tc>
      </w:tr>
      <w:tr w:rsidR="00F76991" w:rsidRPr="001D1DB2" w14:paraId="29F9E253" w14:textId="77777777" w:rsidTr="00755262">
        <w:tc>
          <w:tcPr>
            <w:tcW w:w="1555" w:type="dxa"/>
          </w:tcPr>
          <w:p w14:paraId="01D0DA31" w14:textId="6771F07C" w:rsidR="00F76991" w:rsidRPr="001D1DB2" w:rsidRDefault="00F76991" w:rsidP="001D1DB2">
            <w:pPr>
              <w:spacing w:after="0" w:line="240" w:lineRule="auto"/>
              <w:jc w:val="both"/>
              <w:rPr>
                <w:rFonts w:eastAsia="Calibri" w:cs="Times New Roman"/>
                <w:szCs w:val="28"/>
              </w:rPr>
            </w:pPr>
          </w:p>
        </w:tc>
        <w:tc>
          <w:tcPr>
            <w:tcW w:w="1359" w:type="dxa"/>
          </w:tcPr>
          <w:p w14:paraId="444F38DB" w14:textId="217F8293" w:rsidR="00F76991" w:rsidRPr="001D1DB2" w:rsidRDefault="00F76991" w:rsidP="001D1DB2">
            <w:pPr>
              <w:spacing w:after="0" w:line="240" w:lineRule="auto"/>
              <w:jc w:val="both"/>
              <w:rPr>
                <w:rFonts w:eastAsia="Calibri" w:cs="Times New Roman"/>
                <w:szCs w:val="28"/>
              </w:rPr>
            </w:pPr>
          </w:p>
        </w:tc>
        <w:tc>
          <w:tcPr>
            <w:tcW w:w="3885" w:type="dxa"/>
          </w:tcPr>
          <w:p w14:paraId="2E450619" w14:textId="5647F499" w:rsidR="00F76991" w:rsidRPr="001D1DB2" w:rsidRDefault="00F76991" w:rsidP="001D1DB2">
            <w:pPr>
              <w:spacing w:after="0" w:line="240" w:lineRule="auto"/>
              <w:jc w:val="both"/>
              <w:rPr>
                <w:rFonts w:eastAsia="Calibri" w:cs="Times New Roman"/>
                <w:szCs w:val="28"/>
              </w:rPr>
            </w:pPr>
          </w:p>
        </w:tc>
        <w:tc>
          <w:tcPr>
            <w:tcW w:w="2268" w:type="dxa"/>
          </w:tcPr>
          <w:p w14:paraId="2907C413" w14:textId="0AA77BE0" w:rsidR="00F76991" w:rsidRPr="001D1DB2" w:rsidRDefault="00F76991" w:rsidP="001D1DB2">
            <w:pPr>
              <w:spacing w:after="0" w:line="240" w:lineRule="auto"/>
              <w:jc w:val="both"/>
              <w:rPr>
                <w:rFonts w:eastAsia="Calibri" w:cs="Times New Roman"/>
                <w:szCs w:val="28"/>
              </w:rPr>
            </w:pPr>
          </w:p>
        </w:tc>
      </w:tr>
      <w:tr w:rsidR="00F76991" w:rsidRPr="001D1DB2" w14:paraId="7F498333" w14:textId="77777777" w:rsidTr="00755262">
        <w:tc>
          <w:tcPr>
            <w:tcW w:w="1555" w:type="dxa"/>
          </w:tcPr>
          <w:p w14:paraId="726C4053" w14:textId="1923A209" w:rsidR="00F76991" w:rsidRPr="001D1DB2" w:rsidRDefault="00F76991" w:rsidP="001D1DB2">
            <w:pPr>
              <w:spacing w:after="0" w:line="240" w:lineRule="auto"/>
              <w:jc w:val="both"/>
              <w:rPr>
                <w:rFonts w:eastAsia="Calibri" w:cs="Times New Roman"/>
                <w:szCs w:val="28"/>
              </w:rPr>
            </w:pPr>
          </w:p>
        </w:tc>
        <w:tc>
          <w:tcPr>
            <w:tcW w:w="1359" w:type="dxa"/>
          </w:tcPr>
          <w:p w14:paraId="3DEC9681" w14:textId="1EB7835E" w:rsidR="00F76991" w:rsidRPr="001D1DB2" w:rsidRDefault="00F76991" w:rsidP="001D1DB2">
            <w:pPr>
              <w:spacing w:after="0" w:line="240" w:lineRule="auto"/>
              <w:jc w:val="both"/>
              <w:rPr>
                <w:rFonts w:eastAsia="Calibri" w:cs="Times New Roman"/>
                <w:szCs w:val="28"/>
              </w:rPr>
            </w:pPr>
          </w:p>
        </w:tc>
        <w:tc>
          <w:tcPr>
            <w:tcW w:w="3885" w:type="dxa"/>
          </w:tcPr>
          <w:p w14:paraId="3856B180" w14:textId="11C070E4" w:rsidR="00F76991" w:rsidRPr="001D1DB2" w:rsidRDefault="00F76991" w:rsidP="001D1DB2">
            <w:pPr>
              <w:spacing w:after="0" w:line="240" w:lineRule="auto"/>
              <w:jc w:val="both"/>
              <w:rPr>
                <w:rFonts w:eastAsia="Calibri" w:cs="Times New Roman"/>
                <w:szCs w:val="28"/>
              </w:rPr>
            </w:pPr>
          </w:p>
        </w:tc>
        <w:tc>
          <w:tcPr>
            <w:tcW w:w="2268" w:type="dxa"/>
          </w:tcPr>
          <w:p w14:paraId="70E43EC8" w14:textId="33C117F2" w:rsidR="00F76991" w:rsidRPr="001D1DB2" w:rsidRDefault="00F76991" w:rsidP="001D1DB2">
            <w:pPr>
              <w:spacing w:after="0" w:line="240" w:lineRule="auto"/>
              <w:jc w:val="both"/>
              <w:rPr>
                <w:rFonts w:eastAsia="Calibri" w:cs="Times New Roman"/>
                <w:szCs w:val="28"/>
              </w:rPr>
            </w:pPr>
          </w:p>
        </w:tc>
      </w:tr>
    </w:tbl>
    <w:p w14:paraId="1581A234" w14:textId="0B7B3137" w:rsidR="001500BC" w:rsidRPr="001D1DB2" w:rsidRDefault="001500BC" w:rsidP="001D1DB2">
      <w:pPr>
        <w:spacing w:before="120" w:after="120" w:line="240" w:lineRule="auto"/>
        <w:ind w:firstLine="720"/>
        <w:jc w:val="both"/>
        <w:rPr>
          <w:rFonts w:eastAsia="Arial" w:cs="Times New Roman"/>
          <w:b/>
          <w:bCs/>
          <w:szCs w:val="28"/>
        </w:rPr>
      </w:pPr>
      <w:r w:rsidRPr="001D1DB2">
        <w:rPr>
          <w:rFonts w:eastAsia="Arial" w:cs="Times New Roman"/>
          <w:b/>
          <w:bCs/>
          <w:szCs w:val="28"/>
        </w:rPr>
        <w:t>Đáp án: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59"/>
        <w:gridCol w:w="3885"/>
        <w:gridCol w:w="2268"/>
      </w:tblGrid>
      <w:tr w:rsidR="001500BC" w:rsidRPr="001D1DB2" w14:paraId="6788283C" w14:textId="77777777" w:rsidTr="001500BC">
        <w:tc>
          <w:tcPr>
            <w:tcW w:w="1555" w:type="dxa"/>
          </w:tcPr>
          <w:p w14:paraId="1160F775"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Đồ vật</w:t>
            </w:r>
          </w:p>
        </w:tc>
        <w:tc>
          <w:tcPr>
            <w:tcW w:w="1359" w:type="dxa"/>
          </w:tcPr>
          <w:p w14:paraId="5002036B"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Vật liệu</w:t>
            </w:r>
          </w:p>
        </w:tc>
        <w:tc>
          <w:tcPr>
            <w:tcW w:w="3885" w:type="dxa"/>
          </w:tcPr>
          <w:p w14:paraId="7849F762"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Tính chất</w:t>
            </w:r>
          </w:p>
        </w:tc>
        <w:tc>
          <w:tcPr>
            <w:tcW w:w="2268" w:type="dxa"/>
          </w:tcPr>
          <w:p w14:paraId="48A470CC" w14:textId="77777777" w:rsidR="001500BC" w:rsidRPr="001D1DB2" w:rsidRDefault="001500BC" w:rsidP="001D1DB2">
            <w:pPr>
              <w:spacing w:after="0" w:line="240" w:lineRule="auto"/>
              <w:jc w:val="both"/>
              <w:rPr>
                <w:rFonts w:eastAsia="Calibri" w:cs="Times New Roman"/>
                <w:b/>
                <w:szCs w:val="28"/>
              </w:rPr>
            </w:pPr>
            <w:r w:rsidRPr="001D1DB2">
              <w:rPr>
                <w:rFonts w:eastAsia="Calibri" w:cs="Times New Roman"/>
                <w:b/>
                <w:szCs w:val="28"/>
              </w:rPr>
              <w:t>Công dụng</w:t>
            </w:r>
          </w:p>
        </w:tc>
      </w:tr>
      <w:tr w:rsidR="001500BC" w:rsidRPr="001D1DB2" w14:paraId="2CD78F85" w14:textId="77777777" w:rsidTr="001500BC">
        <w:tc>
          <w:tcPr>
            <w:tcW w:w="1555" w:type="dxa"/>
          </w:tcPr>
          <w:p w14:paraId="6D7C75BD"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Chiếc ấm</w:t>
            </w:r>
          </w:p>
        </w:tc>
        <w:tc>
          <w:tcPr>
            <w:tcW w:w="1359" w:type="dxa"/>
          </w:tcPr>
          <w:p w14:paraId="5ABDBBBC"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Gốm sứ</w:t>
            </w:r>
          </w:p>
        </w:tc>
        <w:tc>
          <w:tcPr>
            <w:tcW w:w="3885" w:type="dxa"/>
          </w:tcPr>
          <w:p w14:paraId="3BD800AD"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Cứng, không thấm nước, dẫn nhiệt kém,…</w:t>
            </w:r>
          </w:p>
        </w:tc>
        <w:tc>
          <w:tcPr>
            <w:tcW w:w="2268" w:type="dxa"/>
          </w:tcPr>
          <w:p w14:paraId="689EBD78"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Pha trà</w:t>
            </w:r>
          </w:p>
        </w:tc>
      </w:tr>
      <w:tr w:rsidR="001500BC" w:rsidRPr="001D1DB2" w14:paraId="3B3B1C6F" w14:textId="77777777" w:rsidTr="001500BC">
        <w:tc>
          <w:tcPr>
            <w:tcW w:w="1555" w:type="dxa"/>
          </w:tcPr>
          <w:p w14:paraId="64A99C82"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Đồ chơi</w:t>
            </w:r>
          </w:p>
        </w:tc>
        <w:tc>
          <w:tcPr>
            <w:tcW w:w="1359" w:type="dxa"/>
          </w:tcPr>
          <w:p w14:paraId="59E61419"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Nhựa</w:t>
            </w:r>
          </w:p>
        </w:tc>
        <w:tc>
          <w:tcPr>
            <w:tcW w:w="3885" w:type="dxa"/>
          </w:tcPr>
          <w:p w14:paraId="6A9DD9FF"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Tương đối bền, nhẹ, dễ làm sạch, an toàn với trẻ nhỏ,…</w:t>
            </w:r>
          </w:p>
        </w:tc>
        <w:tc>
          <w:tcPr>
            <w:tcW w:w="2268" w:type="dxa"/>
          </w:tcPr>
          <w:p w14:paraId="44C10073"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Đồ chơi</w:t>
            </w:r>
          </w:p>
        </w:tc>
      </w:tr>
      <w:tr w:rsidR="001500BC" w:rsidRPr="001D1DB2" w14:paraId="22ACC8C4" w14:textId="77777777" w:rsidTr="001500BC">
        <w:tc>
          <w:tcPr>
            <w:tcW w:w="1555" w:type="dxa"/>
          </w:tcPr>
          <w:p w14:paraId="65BEB44D"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Bình, lọ thí nghiệm</w:t>
            </w:r>
          </w:p>
        </w:tc>
        <w:tc>
          <w:tcPr>
            <w:tcW w:w="1359" w:type="dxa"/>
          </w:tcPr>
          <w:p w14:paraId="6017CFFA"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Thủy tinh</w:t>
            </w:r>
          </w:p>
        </w:tc>
        <w:tc>
          <w:tcPr>
            <w:tcW w:w="3885" w:type="dxa"/>
          </w:tcPr>
          <w:p w14:paraId="0C929A24"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Cứng chắc, trong suốt,…</w:t>
            </w:r>
          </w:p>
        </w:tc>
        <w:tc>
          <w:tcPr>
            <w:tcW w:w="2268" w:type="dxa"/>
          </w:tcPr>
          <w:p w14:paraId="6F301544"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Đựng hóa chất, đong hóa chất</w:t>
            </w:r>
          </w:p>
        </w:tc>
      </w:tr>
      <w:tr w:rsidR="001500BC" w:rsidRPr="001D1DB2" w14:paraId="7B159D91" w14:textId="77777777" w:rsidTr="001500BC">
        <w:tc>
          <w:tcPr>
            <w:tcW w:w="1555" w:type="dxa"/>
          </w:tcPr>
          <w:p w14:paraId="599ED2CE"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Găng tay</w:t>
            </w:r>
          </w:p>
        </w:tc>
        <w:tc>
          <w:tcPr>
            <w:tcW w:w="1359" w:type="dxa"/>
          </w:tcPr>
          <w:p w14:paraId="3D0A0D3E"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Cao su</w:t>
            </w:r>
          </w:p>
        </w:tc>
        <w:tc>
          <w:tcPr>
            <w:tcW w:w="3885" w:type="dxa"/>
          </w:tcPr>
          <w:p w14:paraId="45AAC649"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Đàn hồi, bền, dễ làm sạch,…</w:t>
            </w:r>
          </w:p>
        </w:tc>
        <w:tc>
          <w:tcPr>
            <w:tcW w:w="2268" w:type="dxa"/>
          </w:tcPr>
          <w:p w14:paraId="4385B24A"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Bảo vệ tay khi lao động</w:t>
            </w:r>
          </w:p>
        </w:tc>
      </w:tr>
      <w:tr w:rsidR="001500BC" w:rsidRPr="001D1DB2" w14:paraId="0FE7FCB9" w14:textId="77777777" w:rsidTr="001500BC">
        <w:tc>
          <w:tcPr>
            <w:tcW w:w="1555" w:type="dxa"/>
          </w:tcPr>
          <w:p w14:paraId="074AB7F8"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Bàn</w:t>
            </w:r>
          </w:p>
        </w:tc>
        <w:tc>
          <w:tcPr>
            <w:tcW w:w="1359" w:type="dxa"/>
          </w:tcPr>
          <w:p w14:paraId="588054F9"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Gỗ</w:t>
            </w:r>
          </w:p>
        </w:tc>
        <w:tc>
          <w:tcPr>
            <w:tcW w:w="3885" w:type="dxa"/>
          </w:tcPr>
          <w:p w14:paraId="4E48B0EB"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Cứng chắc, bền,…</w:t>
            </w:r>
          </w:p>
        </w:tc>
        <w:tc>
          <w:tcPr>
            <w:tcW w:w="2268" w:type="dxa"/>
          </w:tcPr>
          <w:p w14:paraId="55B806C1"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Để các đồ vật</w:t>
            </w:r>
          </w:p>
        </w:tc>
      </w:tr>
      <w:tr w:rsidR="001500BC" w:rsidRPr="001D1DB2" w14:paraId="48D491F3" w14:textId="77777777" w:rsidTr="001500BC">
        <w:tc>
          <w:tcPr>
            <w:tcW w:w="1555" w:type="dxa"/>
          </w:tcPr>
          <w:p w14:paraId="51D6FA2E"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Nồi</w:t>
            </w:r>
          </w:p>
        </w:tc>
        <w:tc>
          <w:tcPr>
            <w:tcW w:w="1359" w:type="dxa"/>
          </w:tcPr>
          <w:p w14:paraId="3F48A0A9"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Kim loại</w:t>
            </w:r>
          </w:p>
        </w:tc>
        <w:tc>
          <w:tcPr>
            <w:tcW w:w="3885" w:type="dxa"/>
          </w:tcPr>
          <w:p w14:paraId="60484716"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Cứng chắc, bền, dẫn nhiệt tốt,…</w:t>
            </w:r>
          </w:p>
        </w:tc>
        <w:tc>
          <w:tcPr>
            <w:tcW w:w="2268" w:type="dxa"/>
          </w:tcPr>
          <w:p w14:paraId="4FDC1313" w14:textId="77777777" w:rsidR="001500BC" w:rsidRPr="001D1DB2" w:rsidRDefault="001500BC" w:rsidP="001D1DB2">
            <w:pPr>
              <w:spacing w:after="0" w:line="240" w:lineRule="auto"/>
              <w:jc w:val="both"/>
              <w:rPr>
                <w:rFonts w:eastAsia="Calibri" w:cs="Times New Roman"/>
                <w:szCs w:val="28"/>
              </w:rPr>
            </w:pPr>
            <w:r w:rsidRPr="001D1DB2">
              <w:rPr>
                <w:rFonts w:eastAsia="Calibri" w:cs="Times New Roman"/>
                <w:szCs w:val="28"/>
              </w:rPr>
              <w:t>Nấu ăn</w:t>
            </w:r>
          </w:p>
        </w:tc>
      </w:tr>
    </w:tbl>
    <w:p w14:paraId="101BB0F9" w14:textId="7FD0ADDE" w:rsidR="001500BC" w:rsidRPr="001D1DB2" w:rsidRDefault="001500BC" w:rsidP="001D1DB2">
      <w:pPr>
        <w:spacing w:before="120" w:after="120" w:line="240" w:lineRule="auto"/>
        <w:ind w:firstLine="720"/>
        <w:jc w:val="both"/>
        <w:rPr>
          <w:rFonts w:eastAsia="Arial" w:cs="Times New Roman"/>
          <w:b/>
          <w:bCs/>
          <w:szCs w:val="28"/>
        </w:rPr>
      </w:pPr>
      <w:r w:rsidRPr="001D1DB2">
        <w:rPr>
          <w:rFonts w:eastAsia="Arial" w:cs="Times New Roman"/>
          <w:b/>
          <w:bCs/>
          <w:szCs w:val="28"/>
        </w:rPr>
        <w:t>Câu 9.</w:t>
      </w:r>
      <w:r w:rsidR="00F76991" w:rsidRPr="001D1DB2">
        <w:rPr>
          <w:rFonts w:eastAsia="Times New Roman" w:cs="Times New Roman"/>
          <w:color w:val="000000"/>
          <w:szCs w:val="28"/>
        </w:rPr>
        <w:t xml:space="preserve"> Hãy cho biết cách sử dụng một số đồ dùng gia đình sao cho an toàn (tránh bị bỏng, tránh bị điện giật,...).</w:t>
      </w:r>
    </w:p>
    <w:p w14:paraId="25DA0166" w14:textId="08EE61CD" w:rsidR="00F76991" w:rsidRPr="001D1DB2" w:rsidRDefault="001500BC" w:rsidP="001D1DB2">
      <w:pPr>
        <w:spacing w:before="120" w:after="120" w:line="240" w:lineRule="auto"/>
        <w:ind w:firstLine="720"/>
        <w:jc w:val="both"/>
        <w:rPr>
          <w:rFonts w:eastAsia="Calibri" w:cs="Times New Roman"/>
          <w:szCs w:val="28"/>
        </w:rPr>
      </w:pPr>
      <w:r w:rsidRPr="001D1DB2">
        <w:rPr>
          <w:rFonts w:eastAsia="Arial" w:cs="Times New Roman"/>
          <w:b/>
          <w:bCs/>
          <w:szCs w:val="28"/>
        </w:rPr>
        <w:t>Đáp án:</w:t>
      </w:r>
      <w:r w:rsidR="00F76991" w:rsidRPr="001D1DB2">
        <w:rPr>
          <w:rFonts w:eastAsia="Calibri" w:cs="Times New Roman"/>
          <w:szCs w:val="28"/>
        </w:rPr>
        <w:t xml:space="preserve"> Để tránh bị bỏng thì cần dùng găng tay, vải lót tay khi cầm nắm đồ vật,… Để tránh bị điện giật thì cần tránh tiếp xúc với nguồn điện, sử dụng đồ vật cách điện,…</w:t>
      </w:r>
    </w:p>
    <w:p w14:paraId="018B69B9" w14:textId="41DE4BA9" w:rsidR="00F76991" w:rsidRPr="001D1DB2" w:rsidRDefault="00F76991" w:rsidP="001D1DB2">
      <w:pPr>
        <w:spacing w:before="120" w:after="120" w:line="240" w:lineRule="auto"/>
        <w:ind w:firstLine="720"/>
        <w:jc w:val="both"/>
        <w:rPr>
          <w:rFonts w:eastAsia="Arial" w:cs="Times New Roman"/>
          <w:b/>
          <w:bCs/>
          <w:szCs w:val="28"/>
        </w:rPr>
      </w:pPr>
      <w:r w:rsidRPr="001D1DB2">
        <w:rPr>
          <w:rFonts w:eastAsia="Arial" w:cs="Times New Roman"/>
          <w:b/>
          <w:bCs/>
          <w:szCs w:val="28"/>
        </w:rPr>
        <w:lastRenderedPageBreak/>
        <w:t xml:space="preserve">Câu 10. </w:t>
      </w:r>
      <w:r w:rsidRPr="001D1DB2">
        <w:rPr>
          <w:rFonts w:eastAsia="Calibri" w:cs="Times New Roman"/>
          <w:szCs w:val="28"/>
        </w:rPr>
        <w:t>Tại sao việc tái sử dụng đồ dùng gia đình lại có lợi cho cộng đồng về kinh tế?</w:t>
      </w:r>
    </w:p>
    <w:p w14:paraId="10870EF4" w14:textId="2DF69794" w:rsidR="00F76991" w:rsidRPr="001D1DB2" w:rsidRDefault="00F76991" w:rsidP="001D1DB2">
      <w:pPr>
        <w:spacing w:before="120" w:after="120" w:line="240" w:lineRule="auto"/>
        <w:ind w:firstLine="720"/>
        <w:jc w:val="both"/>
        <w:rPr>
          <w:rFonts w:eastAsia="Arial" w:cs="Times New Roman"/>
          <w:szCs w:val="28"/>
        </w:rPr>
      </w:pPr>
      <w:r w:rsidRPr="001D1DB2">
        <w:rPr>
          <w:rFonts w:eastAsia="Arial" w:cs="Times New Roman"/>
          <w:b/>
          <w:bCs/>
          <w:szCs w:val="28"/>
        </w:rPr>
        <w:t xml:space="preserve">Đáp án: </w:t>
      </w:r>
      <w:r w:rsidRPr="001D1DB2">
        <w:rPr>
          <w:rFonts w:eastAsia="Arial" w:cs="Times New Roman"/>
          <w:szCs w:val="28"/>
        </w:rPr>
        <w:t>Giảm chi phí xử lý rác thải.</w:t>
      </w:r>
    </w:p>
    <w:p w14:paraId="3B9CD1F0" w14:textId="642A7F43" w:rsidR="00F76991" w:rsidRPr="001D1DB2" w:rsidRDefault="00F76991"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Câu 11. </w:t>
      </w:r>
      <w:r w:rsidRPr="001D1DB2">
        <w:rPr>
          <w:rFonts w:eastAsia="Calibri" w:cs="Times New Roman"/>
          <w:szCs w:val="28"/>
        </w:rPr>
        <w:t>Tại sao tái sử dụng đồ dùng gia đình là tốt cho môi trường?</w:t>
      </w:r>
    </w:p>
    <w:p w14:paraId="0A2EBA35" w14:textId="134F8FEC" w:rsidR="00F76991" w:rsidRPr="001D1DB2" w:rsidRDefault="00F76991" w:rsidP="001D1DB2">
      <w:pPr>
        <w:spacing w:before="120" w:after="120" w:line="240" w:lineRule="auto"/>
        <w:ind w:firstLine="720"/>
        <w:jc w:val="both"/>
        <w:rPr>
          <w:rFonts w:eastAsia="Arial" w:cs="Times New Roman"/>
          <w:szCs w:val="28"/>
        </w:rPr>
      </w:pPr>
      <w:r w:rsidRPr="001D1DB2">
        <w:rPr>
          <w:rFonts w:eastAsia="Arial" w:cs="Times New Roman"/>
          <w:b/>
          <w:bCs/>
          <w:szCs w:val="28"/>
        </w:rPr>
        <w:t>Đáp án:</w:t>
      </w:r>
      <w:r w:rsidR="00C948ED" w:rsidRPr="001D1DB2">
        <w:rPr>
          <w:rFonts w:eastAsia="Arial" w:cs="Times New Roman"/>
          <w:b/>
          <w:bCs/>
          <w:szCs w:val="28"/>
        </w:rPr>
        <w:t xml:space="preserve"> </w:t>
      </w:r>
      <w:r w:rsidR="00C948ED" w:rsidRPr="001D1DB2">
        <w:rPr>
          <w:rFonts w:eastAsia="Arial" w:cs="Times New Roman"/>
          <w:szCs w:val="28"/>
        </w:rPr>
        <w:t>Đồ dùng hoặc rác thải khó phân hủy hoặc khi phân hủy sẽ thải ra môi trường các chất độc hại.</w:t>
      </w:r>
    </w:p>
    <w:p w14:paraId="3DAA4AD0" w14:textId="3D8ED786" w:rsidR="00F76991" w:rsidRPr="001D1DB2" w:rsidRDefault="00F76991" w:rsidP="001D1DB2">
      <w:pPr>
        <w:spacing w:before="120" w:after="120" w:line="240" w:lineRule="auto"/>
        <w:ind w:firstLine="720"/>
        <w:jc w:val="both"/>
        <w:rPr>
          <w:rFonts w:eastAsia="Arial" w:cs="Times New Roman"/>
          <w:b/>
          <w:bCs/>
          <w:szCs w:val="28"/>
        </w:rPr>
      </w:pPr>
      <w:r w:rsidRPr="001D1DB2">
        <w:rPr>
          <w:rFonts w:eastAsia="Arial" w:cs="Times New Roman"/>
          <w:b/>
          <w:bCs/>
          <w:szCs w:val="28"/>
        </w:rPr>
        <w:t>Câu 12.</w:t>
      </w:r>
      <w:r w:rsidRPr="001D1DB2">
        <w:rPr>
          <w:rFonts w:eastAsia="Calibri" w:cs="Times New Roman"/>
          <w:szCs w:val="28"/>
        </w:rPr>
        <w:t xml:space="preserve"> Điều gì sẽ xảy ra nếu rác thải không được xử lí?</w:t>
      </w:r>
    </w:p>
    <w:p w14:paraId="4904D2F2" w14:textId="46061D72" w:rsidR="00F76991" w:rsidRPr="001D1DB2" w:rsidRDefault="00F76991" w:rsidP="001D1DB2">
      <w:pPr>
        <w:spacing w:before="120" w:after="120" w:line="240" w:lineRule="auto"/>
        <w:ind w:firstLine="720"/>
        <w:jc w:val="both"/>
        <w:rPr>
          <w:rFonts w:eastAsia="Arial" w:cs="Times New Roman"/>
          <w:szCs w:val="28"/>
        </w:rPr>
      </w:pPr>
      <w:r w:rsidRPr="001D1DB2">
        <w:rPr>
          <w:rFonts w:eastAsia="Arial" w:cs="Times New Roman"/>
          <w:b/>
          <w:bCs/>
          <w:szCs w:val="28"/>
        </w:rPr>
        <w:t>Đáp án:</w:t>
      </w:r>
      <w:r w:rsidR="00C948ED" w:rsidRPr="001D1DB2">
        <w:rPr>
          <w:rFonts w:eastAsia="Arial" w:cs="Times New Roman"/>
          <w:szCs w:val="28"/>
        </w:rPr>
        <w:t xml:space="preserve"> ô nhiễm môi trường: ô nhiễm không khí, nguồn nước …</w:t>
      </w:r>
    </w:p>
    <w:p w14:paraId="0F71521C" w14:textId="5B22BE88" w:rsidR="00F76991" w:rsidRPr="001D1DB2" w:rsidRDefault="00F76991" w:rsidP="001D1DB2">
      <w:pPr>
        <w:spacing w:before="120" w:after="120" w:line="240" w:lineRule="auto"/>
        <w:ind w:firstLine="720"/>
        <w:jc w:val="both"/>
        <w:rPr>
          <w:rFonts w:eastAsia="Arial" w:cs="Times New Roman"/>
          <w:b/>
          <w:bCs/>
          <w:szCs w:val="28"/>
        </w:rPr>
      </w:pPr>
      <w:r w:rsidRPr="001D1DB2">
        <w:rPr>
          <w:rFonts w:eastAsia="Arial" w:cs="Times New Roman"/>
          <w:b/>
          <w:bCs/>
          <w:szCs w:val="28"/>
        </w:rPr>
        <w:t>Câu 13.</w:t>
      </w:r>
      <w:r w:rsidR="009C3D94" w:rsidRPr="001D1DB2">
        <w:rPr>
          <w:rFonts w:eastAsia="Arial" w:cs="Times New Roman"/>
          <w:b/>
          <w:bCs/>
          <w:szCs w:val="28"/>
        </w:rPr>
        <w:t xml:space="preserve"> </w:t>
      </w:r>
      <w:r w:rsidRPr="001D1DB2">
        <w:rPr>
          <w:rFonts w:eastAsia="Times New Roman" w:cs="Times New Roman"/>
          <w:color w:val="000000"/>
          <w:szCs w:val="28"/>
        </w:rPr>
        <w:t>Hãy nêu cách xử lí các đồ dùng bỏ đi trong gia đình sau đây:</w:t>
      </w:r>
    </w:p>
    <w:p w14:paraId="0967B891" w14:textId="77777777"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cs="Times New Roman"/>
          <w:color w:val="000000"/>
          <w:szCs w:val="28"/>
        </w:rPr>
      </w:pPr>
      <w:bookmarkStart w:id="0" w:name="bookmark=id.3znysh7" w:colFirst="0" w:colLast="0"/>
      <w:bookmarkEnd w:id="0"/>
      <w:r w:rsidRPr="001D1DB2">
        <w:rPr>
          <w:rFonts w:eastAsia="Times New Roman" w:cs="Times New Roman"/>
          <w:color w:val="000000"/>
          <w:szCs w:val="28"/>
        </w:rPr>
        <w:t>a) Chai nhựa, chai thuỷ tinh, túi nylon.</w:t>
      </w:r>
    </w:p>
    <w:p w14:paraId="409F87A8" w14:textId="77777777"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eastAsia="Times New Roman" w:cs="Times New Roman"/>
          <w:color w:val="000000"/>
          <w:szCs w:val="28"/>
        </w:rPr>
      </w:pPr>
      <w:bookmarkStart w:id="1" w:name="bookmark=id.2et92p0" w:colFirst="0" w:colLast="0"/>
      <w:bookmarkEnd w:id="1"/>
      <w:r w:rsidRPr="001D1DB2">
        <w:rPr>
          <w:rFonts w:eastAsia="Times New Roman" w:cs="Times New Roman"/>
          <w:color w:val="000000"/>
          <w:szCs w:val="28"/>
        </w:rPr>
        <w:t>b) Quần áo cũ.</w:t>
      </w:r>
      <w:r w:rsidRPr="001D1DB2">
        <w:rPr>
          <w:rFonts w:eastAsia="Times New Roman" w:cs="Times New Roman"/>
          <w:color w:val="000000"/>
          <w:szCs w:val="28"/>
        </w:rPr>
        <w:tab/>
      </w:r>
    </w:p>
    <w:p w14:paraId="6B205596" w14:textId="6BF211BE"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D1DB2">
        <w:rPr>
          <w:rFonts w:eastAsia="Times New Roman" w:cs="Times New Roman"/>
          <w:color w:val="000000"/>
          <w:szCs w:val="28"/>
        </w:rPr>
        <w:t>c) Đồ điện cũ, hỏng</w:t>
      </w:r>
    </w:p>
    <w:p w14:paraId="57F6FEE4" w14:textId="77777777"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eastAsia="Times New Roman" w:cs="Times New Roman"/>
          <w:color w:val="000000"/>
          <w:szCs w:val="28"/>
        </w:rPr>
      </w:pPr>
      <w:r w:rsidRPr="001D1DB2">
        <w:rPr>
          <w:rFonts w:eastAsia="Times New Roman" w:cs="Times New Roman"/>
          <w:color w:val="000000"/>
          <w:szCs w:val="28"/>
        </w:rPr>
        <w:t>d) Pin điện hỏng.</w:t>
      </w:r>
      <w:r w:rsidRPr="001D1DB2">
        <w:rPr>
          <w:rFonts w:eastAsia="Times New Roman" w:cs="Times New Roman"/>
          <w:color w:val="000000"/>
          <w:szCs w:val="28"/>
        </w:rPr>
        <w:tab/>
      </w:r>
    </w:p>
    <w:p w14:paraId="52803D33" w14:textId="43240595"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D1DB2">
        <w:rPr>
          <w:rFonts w:eastAsia="Times New Roman" w:cs="Times New Roman"/>
          <w:color w:val="000000"/>
          <w:szCs w:val="28"/>
        </w:rPr>
        <w:t>e) Đồ gỗ đã qua sử dụng.</w:t>
      </w:r>
    </w:p>
    <w:p w14:paraId="1CB8A1F9" w14:textId="77777777" w:rsidR="00F76991" w:rsidRPr="001D1DB2" w:rsidRDefault="00F76991" w:rsidP="001D1DB2">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D1DB2">
        <w:rPr>
          <w:rFonts w:eastAsia="Times New Roman" w:cs="Times New Roman"/>
          <w:color w:val="000000"/>
          <w:szCs w:val="28"/>
        </w:rPr>
        <w:t>g) Giấy vụn.</w:t>
      </w:r>
    </w:p>
    <w:p w14:paraId="06BA2282" w14:textId="77777777" w:rsidR="001500BC" w:rsidRPr="001D1DB2" w:rsidRDefault="001500BC" w:rsidP="001D1DB2">
      <w:pPr>
        <w:spacing w:before="120" w:after="120" w:line="240" w:lineRule="auto"/>
        <w:ind w:firstLine="720"/>
        <w:jc w:val="both"/>
        <w:rPr>
          <w:rFonts w:eastAsia="Arial" w:cs="Times New Roman"/>
          <w:b/>
          <w:bCs/>
          <w:szCs w:val="28"/>
        </w:rPr>
      </w:pPr>
      <w:r w:rsidRPr="001D1DB2">
        <w:rPr>
          <w:rFonts w:eastAsia="Arial" w:cs="Times New Roman"/>
          <w:b/>
          <w:bCs/>
          <w:szCs w:val="28"/>
        </w:rPr>
        <w:t>Đáp án:</w:t>
      </w:r>
    </w:p>
    <w:p w14:paraId="2DED88A8"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Một số cách xử lí đồ dùng bỏ đi trong gia đình:</w:t>
      </w:r>
    </w:p>
    <w:p w14:paraId="0CA05E04"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a) Chai nhựa, chai thủy tinh, túi nylon: Làm sạch và dùng lại nhiều lần.</w:t>
      </w:r>
    </w:p>
    <w:p w14:paraId="7F437B48"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b) Quần, áo cũ: đem tặng cho các bạn HS vùng khó khăn, cắt may lại thành quần áo mới, vật dụng mới (khăn trải bàn, vỏ gối, tạp dề,…), làm đồ chơi như búp bê vải.</w:t>
      </w:r>
    </w:p>
    <w:p w14:paraId="5ADD67B6"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c) Đồ điện cũ, hỏng: liên lạc nhà sản xuất xem họ có thể nhận đồ cũ và tái chế không (máy sấy tóc, tủ lạnh, máy giặt,…). Mang đến các trung tâm thu gom đồ điện, điện tử để xử lí.</w:t>
      </w:r>
    </w:p>
    <w:p w14:paraId="7AE09E96"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d) Pin điện hỏng: tuyệt đối không vứt vào thùng rác vì pin điện chứa nhiều chất độc hại, chúng sẽ ngấm vào đất làm ô nhiễm đất và nguồn nước. Cần mang đến các trung tâm thu gom pin để xử lí.</w:t>
      </w:r>
    </w:p>
    <w:p w14:paraId="1630C8CC" w14:textId="77777777"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e) Đồ gỗ đã qua sử dụng: đem tặng đồ cũ cho người nghèo, lấy gỗ để đóng thành các đồ mới đơn giản, làm củi (nếu gỗ đã cũ, mục).</w:t>
      </w:r>
    </w:p>
    <w:p w14:paraId="6893E797" w14:textId="42C8285B" w:rsidR="009C3D94" w:rsidRPr="001D1DB2" w:rsidRDefault="009C3D94" w:rsidP="001D1DB2">
      <w:pPr>
        <w:spacing w:before="120" w:after="120" w:line="240" w:lineRule="auto"/>
        <w:ind w:firstLine="720"/>
        <w:jc w:val="both"/>
        <w:rPr>
          <w:rFonts w:eastAsia="Calibri" w:cs="Times New Roman"/>
          <w:szCs w:val="28"/>
        </w:rPr>
      </w:pPr>
      <w:r w:rsidRPr="001D1DB2">
        <w:rPr>
          <w:rFonts w:eastAsia="Calibri" w:cs="Times New Roman"/>
          <w:szCs w:val="28"/>
        </w:rPr>
        <w:t>f) Giấy vụn: làm giấy gói, đóng góp kế hoạch nhỏ cho nhà trường, bán cho hàng đồng nát để tái chế.</w:t>
      </w:r>
    </w:p>
    <w:p w14:paraId="13C10F8B" w14:textId="5F57DCD4" w:rsidR="009C3D94" w:rsidRPr="001D1DB2" w:rsidRDefault="009C3D94" w:rsidP="001D1DB2">
      <w:pPr>
        <w:spacing w:before="120" w:after="120" w:line="240" w:lineRule="auto"/>
        <w:ind w:firstLine="720"/>
        <w:jc w:val="both"/>
        <w:rPr>
          <w:rFonts w:eastAsia="Arial" w:cs="Times New Roman"/>
          <w:b/>
          <w:bCs/>
          <w:szCs w:val="28"/>
        </w:rPr>
      </w:pPr>
      <w:r w:rsidRPr="001D1DB2">
        <w:rPr>
          <w:rFonts w:eastAsia="Arial" w:cs="Times New Roman"/>
          <w:b/>
          <w:bCs/>
          <w:szCs w:val="28"/>
        </w:rPr>
        <w:t xml:space="preserve">Câu 14. </w:t>
      </w:r>
      <w:r w:rsidR="00AD10FB" w:rsidRPr="001D1DB2">
        <w:rPr>
          <w:rFonts w:eastAsia="Times New Roman" w:cs="Times New Roman"/>
          <w:color w:val="000000"/>
          <w:szCs w:val="28"/>
        </w:rPr>
        <w:t>Hãy nêu cách xử lí rác thải dễ phân huỷ từ những thức ăn bỏ đi hằng ngày thành phân bón cho cây trồng.</w:t>
      </w:r>
    </w:p>
    <w:p w14:paraId="3FD43A1B" w14:textId="79D838EB" w:rsidR="009C3D94" w:rsidRPr="001D1DB2" w:rsidRDefault="009C3D94" w:rsidP="001D1DB2">
      <w:pPr>
        <w:spacing w:before="120" w:after="120" w:line="240" w:lineRule="auto"/>
        <w:ind w:firstLine="720"/>
        <w:jc w:val="both"/>
        <w:rPr>
          <w:rFonts w:eastAsia="Calibri" w:cs="Times New Roman"/>
          <w:szCs w:val="28"/>
        </w:rPr>
      </w:pPr>
      <w:r w:rsidRPr="001D1DB2">
        <w:rPr>
          <w:rFonts w:eastAsia="Arial" w:cs="Times New Roman"/>
          <w:b/>
          <w:bCs/>
          <w:szCs w:val="28"/>
        </w:rPr>
        <w:t>Đáp án:</w:t>
      </w:r>
      <w:r w:rsidR="00AD10FB" w:rsidRPr="001D1DB2">
        <w:rPr>
          <w:rFonts w:eastAsia="Arial" w:cs="Times New Roman"/>
          <w:b/>
          <w:bCs/>
          <w:szCs w:val="28"/>
        </w:rPr>
        <w:t xml:space="preserve"> </w:t>
      </w:r>
      <w:r w:rsidR="00AD10FB" w:rsidRPr="001D1DB2">
        <w:rPr>
          <w:rFonts w:eastAsia="Calibri" w:cs="Times New Roman"/>
          <w:szCs w:val="28"/>
        </w:rPr>
        <w:t>Phân loại rác dễ phân hủy từ thức ăn, thu gom lại rồi dùng làm phân bón cho cây.</w:t>
      </w:r>
    </w:p>
    <w:sectPr w:rsidR="009C3D94" w:rsidRPr="001D1DB2" w:rsidSect="005957D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1F97" w14:textId="77777777" w:rsidR="008642AE" w:rsidRDefault="008642AE" w:rsidP="00B74B15">
      <w:pPr>
        <w:spacing w:after="0" w:line="240" w:lineRule="auto"/>
      </w:pPr>
      <w:r>
        <w:separator/>
      </w:r>
    </w:p>
  </w:endnote>
  <w:endnote w:type="continuationSeparator" w:id="0">
    <w:p w14:paraId="783FB647" w14:textId="77777777" w:rsidR="008642AE" w:rsidRDefault="008642AE" w:rsidP="00B7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F869" w14:textId="77777777" w:rsidR="008642AE" w:rsidRDefault="008642AE" w:rsidP="00B74B15">
      <w:pPr>
        <w:spacing w:after="0" w:line="240" w:lineRule="auto"/>
      </w:pPr>
      <w:r>
        <w:separator/>
      </w:r>
    </w:p>
  </w:footnote>
  <w:footnote w:type="continuationSeparator" w:id="0">
    <w:p w14:paraId="33ED1C6E" w14:textId="77777777" w:rsidR="008642AE" w:rsidRDefault="008642AE" w:rsidP="00B7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6550"/>
      <w:docPartObj>
        <w:docPartGallery w:val="Page Numbers (Top of Page)"/>
        <w:docPartUnique/>
      </w:docPartObj>
    </w:sdtPr>
    <w:sdtEndPr>
      <w:rPr>
        <w:noProof/>
      </w:rPr>
    </w:sdtEndPr>
    <w:sdtContent>
      <w:p w14:paraId="6141DBB5" w14:textId="495071E3" w:rsidR="00B74B15" w:rsidRDefault="00B74B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C034E3" w14:textId="77777777" w:rsidR="00B74B15" w:rsidRDefault="00B74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F8"/>
    <w:rsid w:val="000631EB"/>
    <w:rsid w:val="000725C3"/>
    <w:rsid w:val="000C382D"/>
    <w:rsid w:val="001108B9"/>
    <w:rsid w:val="00134D71"/>
    <w:rsid w:val="001500BC"/>
    <w:rsid w:val="001A0F49"/>
    <w:rsid w:val="001D1DB2"/>
    <w:rsid w:val="00363F0A"/>
    <w:rsid w:val="003C3790"/>
    <w:rsid w:val="003E57A8"/>
    <w:rsid w:val="003F0DBD"/>
    <w:rsid w:val="004427DE"/>
    <w:rsid w:val="00464433"/>
    <w:rsid w:val="004D29A5"/>
    <w:rsid w:val="004F46AA"/>
    <w:rsid w:val="00577892"/>
    <w:rsid w:val="005957DA"/>
    <w:rsid w:val="006161FD"/>
    <w:rsid w:val="006971FF"/>
    <w:rsid w:val="007574B4"/>
    <w:rsid w:val="0076065D"/>
    <w:rsid w:val="00761A3E"/>
    <w:rsid w:val="0079330B"/>
    <w:rsid w:val="007B3241"/>
    <w:rsid w:val="007E0ABA"/>
    <w:rsid w:val="00855804"/>
    <w:rsid w:val="008642AE"/>
    <w:rsid w:val="008D0825"/>
    <w:rsid w:val="00917BFD"/>
    <w:rsid w:val="009C3D94"/>
    <w:rsid w:val="00A25B24"/>
    <w:rsid w:val="00AD10FB"/>
    <w:rsid w:val="00B230DF"/>
    <w:rsid w:val="00B74B15"/>
    <w:rsid w:val="00BA241D"/>
    <w:rsid w:val="00BD4E97"/>
    <w:rsid w:val="00BF15F8"/>
    <w:rsid w:val="00C477F7"/>
    <w:rsid w:val="00C568BE"/>
    <w:rsid w:val="00C91BD0"/>
    <w:rsid w:val="00C948ED"/>
    <w:rsid w:val="00CA252B"/>
    <w:rsid w:val="00CA631F"/>
    <w:rsid w:val="00CF1613"/>
    <w:rsid w:val="00D0636A"/>
    <w:rsid w:val="00D343BC"/>
    <w:rsid w:val="00E7316D"/>
    <w:rsid w:val="00EA143C"/>
    <w:rsid w:val="00F76991"/>
    <w:rsid w:val="00FA544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D2FDE"/>
  <w15:chartTrackingRefBased/>
  <w15:docId w15:val="{1870FBE1-CFDB-4150-99A0-90A1142F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F8"/>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2B"/>
    <w:pPr>
      <w:spacing w:after="0" w:line="240" w:lineRule="auto"/>
      <w:jc w:val="both"/>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locked/>
    <w:rsid w:val="00CF1613"/>
    <w:rPr>
      <w:rFonts w:ascii="Arial" w:eastAsia="Arial" w:hAnsi="Arial" w:cs="Arial"/>
      <w:shd w:val="clear" w:color="auto" w:fill="FFFFFF"/>
    </w:rPr>
  </w:style>
  <w:style w:type="paragraph" w:customStyle="1" w:styleId="Other0">
    <w:name w:val="Other"/>
    <w:basedOn w:val="Normal"/>
    <w:link w:val="Other"/>
    <w:rsid w:val="00CF1613"/>
    <w:pPr>
      <w:widowControl w:val="0"/>
      <w:shd w:val="clear" w:color="auto" w:fill="FFFFFF"/>
      <w:spacing w:after="80" w:line="300" w:lineRule="auto"/>
    </w:pPr>
    <w:rPr>
      <w:rFonts w:ascii="Arial" w:eastAsia="Arial" w:hAnsi="Arial" w:cs="Arial"/>
      <w:sz w:val="24"/>
    </w:rPr>
  </w:style>
  <w:style w:type="character" w:customStyle="1" w:styleId="Bodytext3">
    <w:name w:val="Body text (3)_"/>
    <w:link w:val="Bodytext30"/>
    <w:locked/>
    <w:rsid w:val="00CF1613"/>
    <w:rPr>
      <w:rFonts w:ascii="Arial" w:eastAsia="Arial" w:hAnsi="Arial" w:cs="Arial"/>
      <w:shd w:val="clear" w:color="auto" w:fill="FFFFFF"/>
    </w:rPr>
  </w:style>
  <w:style w:type="paragraph" w:customStyle="1" w:styleId="Bodytext30">
    <w:name w:val="Body text (3)"/>
    <w:basedOn w:val="Normal"/>
    <w:link w:val="Bodytext3"/>
    <w:rsid w:val="00CF1613"/>
    <w:pPr>
      <w:widowControl w:val="0"/>
      <w:shd w:val="clear" w:color="auto" w:fill="FFFFFF"/>
      <w:spacing w:after="40" w:line="288" w:lineRule="auto"/>
    </w:pPr>
    <w:rPr>
      <w:rFonts w:ascii="Arial" w:eastAsia="Arial" w:hAnsi="Arial" w:cs="Arial"/>
      <w:sz w:val="24"/>
    </w:rPr>
  </w:style>
  <w:style w:type="paragraph" w:styleId="ListParagraph">
    <w:name w:val="List Paragraph"/>
    <w:basedOn w:val="Normal"/>
    <w:uiPriority w:val="34"/>
    <w:qFormat/>
    <w:rsid w:val="001108B9"/>
    <w:pPr>
      <w:ind w:left="720"/>
      <w:contextualSpacing/>
    </w:pPr>
  </w:style>
  <w:style w:type="paragraph" w:styleId="Header">
    <w:name w:val="header"/>
    <w:basedOn w:val="Normal"/>
    <w:link w:val="HeaderChar"/>
    <w:uiPriority w:val="99"/>
    <w:unhideWhenUsed/>
    <w:rsid w:val="00B7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15"/>
    <w:rPr>
      <w:sz w:val="28"/>
    </w:rPr>
  </w:style>
  <w:style w:type="paragraph" w:styleId="Footer">
    <w:name w:val="footer"/>
    <w:basedOn w:val="Normal"/>
    <w:link w:val="FooterChar"/>
    <w:uiPriority w:val="99"/>
    <w:unhideWhenUsed/>
    <w:rsid w:val="00B7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1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40</cp:revision>
  <cp:lastPrinted>2021-11-04T01:31:00Z</cp:lastPrinted>
  <dcterms:created xsi:type="dcterms:W3CDTF">2021-10-13T03:46:00Z</dcterms:created>
  <dcterms:modified xsi:type="dcterms:W3CDTF">2021-11-04T01:31:00Z</dcterms:modified>
</cp:coreProperties>
</file>