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BEA1" w14:textId="77777777" w:rsidR="00A20F9D" w:rsidRPr="007C5881" w:rsidRDefault="00A20F9D" w:rsidP="00A20F9D">
      <w:pPr>
        <w:tabs>
          <w:tab w:val="left" w:pos="5175"/>
        </w:tabs>
        <w:spacing w:line="320" w:lineRule="exact"/>
        <w:jc w:val="center"/>
        <w:rPr>
          <w:b/>
          <w:bCs/>
          <w:sz w:val="26"/>
          <w:szCs w:val="26"/>
          <w:lang w:val="nb-NO"/>
        </w:rPr>
      </w:pPr>
      <w:r w:rsidRPr="007C5881">
        <w:rPr>
          <w:b/>
          <w:sz w:val="26"/>
          <w:szCs w:val="26"/>
          <w:lang w:val="nb-NO"/>
        </w:rPr>
        <w:t>Phụ lục 2</w:t>
      </w:r>
    </w:p>
    <w:p w14:paraId="3750F6E3"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 xml:space="preserve">Phiếu xác định nội hàm, phân tích tiêu chí tìm minh chứng tiêu chí </w:t>
      </w:r>
    </w:p>
    <w:p w14:paraId="381C387C" w14:textId="77777777" w:rsidR="00A20F9D" w:rsidRPr="00F74296" w:rsidRDefault="00A20F9D" w:rsidP="00A20F9D">
      <w:pPr>
        <w:tabs>
          <w:tab w:val="left" w:pos="5175"/>
        </w:tabs>
        <w:spacing w:line="320" w:lineRule="exact"/>
        <w:jc w:val="center"/>
        <w:rPr>
          <w:b/>
          <w:bCs/>
          <w:spacing w:val="-4"/>
          <w:szCs w:val="28"/>
          <w:lang w:val="nb-NO"/>
        </w:rPr>
      </w:pPr>
      <w:r w:rsidRPr="00F74296">
        <w:rPr>
          <w:b/>
          <w:bCs/>
          <w:spacing w:val="-4"/>
          <w:szCs w:val="28"/>
          <w:lang w:val="nb-NO"/>
        </w:rPr>
        <w:t>thuộc Mức 1, 2 và 3</w:t>
      </w:r>
    </w:p>
    <w:p w14:paraId="2DAFB49B" w14:textId="77777777" w:rsidR="00A20F9D" w:rsidRPr="00F74296" w:rsidRDefault="00A20F9D" w:rsidP="00A20F9D">
      <w:pPr>
        <w:widowControl w:val="0"/>
        <w:tabs>
          <w:tab w:val="left" w:pos="700"/>
          <w:tab w:val="left" w:pos="5040"/>
        </w:tabs>
        <w:spacing w:line="320" w:lineRule="exact"/>
        <w:ind w:firstLine="720"/>
        <w:outlineLvl w:val="2"/>
        <w:rPr>
          <w:b/>
          <w:szCs w:val="28"/>
          <w:lang w:val="da-DK"/>
        </w:rPr>
      </w:pPr>
    </w:p>
    <w:p w14:paraId="48B063B1"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Nhóm công tác hoặc cá nhân</w:t>
      </w:r>
      <w:r w:rsidR="00D70C85" w:rsidRPr="00F74296">
        <w:rPr>
          <w:b/>
          <w:szCs w:val="28"/>
          <w:lang w:val="da-DK"/>
        </w:rPr>
        <w:t xml:space="preserve">: </w:t>
      </w:r>
      <w:r w:rsidR="00005821" w:rsidRPr="00F74296">
        <w:rPr>
          <w:b/>
          <w:szCs w:val="28"/>
          <w:lang w:val="da-DK"/>
        </w:rPr>
        <w:t>Nhóm 3</w:t>
      </w:r>
    </w:p>
    <w:p w14:paraId="31ED5EC9" w14:textId="77777777" w:rsidR="00A20F9D" w:rsidRPr="00F74296" w:rsidRDefault="00A20F9D" w:rsidP="00A20F9D">
      <w:pPr>
        <w:widowControl w:val="0"/>
        <w:tabs>
          <w:tab w:val="left" w:pos="700"/>
          <w:tab w:val="left" w:pos="5040"/>
        </w:tabs>
        <w:spacing w:line="320" w:lineRule="exact"/>
        <w:ind w:firstLine="720"/>
        <w:outlineLvl w:val="2"/>
        <w:rPr>
          <w:szCs w:val="28"/>
          <w:lang w:val="da-DK"/>
        </w:rPr>
      </w:pPr>
      <w:r w:rsidRPr="00F74296">
        <w:rPr>
          <w:b/>
          <w:szCs w:val="28"/>
          <w:lang w:val="da-DK"/>
        </w:rPr>
        <w:t>Tiêu chuẩn</w:t>
      </w:r>
      <w:r w:rsidR="00D70C85" w:rsidRPr="00F74296">
        <w:rPr>
          <w:b/>
          <w:szCs w:val="28"/>
          <w:lang w:val="da-DK"/>
        </w:rPr>
        <w:t xml:space="preserve"> </w:t>
      </w:r>
      <w:r w:rsidR="00005821" w:rsidRPr="00F74296">
        <w:rPr>
          <w:b/>
          <w:szCs w:val="28"/>
          <w:lang w:val="da-DK"/>
        </w:rPr>
        <w:t>3: Cơ sở vật chất và thiết bị dạy học</w:t>
      </w:r>
    </w:p>
    <w:p w14:paraId="7A5A048E" w14:textId="77777777" w:rsidR="00A20F9D" w:rsidRPr="007C5881" w:rsidRDefault="00A20F9D" w:rsidP="00A20F9D">
      <w:pPr>
        <w:widowControl w:val="0"/>
        <w:tabs>
          <w:tab w:val="left" w:pos="700"/>
          <w:tab w:val="left" w:pos="5040"/>
        </w:tabs>
        <w:spacing w:line="320" w:lineRule="exact"/>
        <w:ind w:firstLine="720"/>
        <w:outlineLvl w:val="2"/>
        <w:rPr>
          <w:sz w:val="26"/>
          <w:szCs w:val="26"/>
          <w:lang w:val="da-DK"/>
        </w:rPr>
      </w:pPr>
      <w:r w:rsidRPr="007C5881">
        <w:rPr>
          <w:i/>
          <w:sz w:val="26"/>
          <w:szCs w:val="26"/>
          <w:lang w:val="da-DK"/>
        </w:rPr>
        <w:t>Tiêu ch</w:t>
      </w:r>
      <w:r w:rsidR="00566218">
        <w:rPr>
          <w:i/>
          <w:sz w:val="26"/>
          <w:szCs w:val="26"/>
          <w:lang w:val="da-DK"/>
        </w:rPr>
        <w:t>í</w:t>
      </w:r>
      <w:r w:rsidR="00005821">
        <w:rPr>
          <w:i/>
          <w:sz w:val="26"/>
          <w:szCs w:val="26"/>
          <w:lang w:val="da-DK"/>
        </w:rPr>
        <w:t xml:space="preserve"> 2: Phòng học</w:t>
      </w:r>
    </w:p>
    <w:p w14:paraId="6A6DBCFC" w14:textId="77777777" w:rsidR="007C5881" w:rsidRPr="00E7160E" w:rsidRDefault="00A20F9D" w:rsidP="003B57E9">
      <w:pPr>
        <w:shd w:val="clear" w:color="auto" w:fill="FFFFFF"/>
        <w:spacing w:line="320" w:lineRule="exact"/>
        <w:ind w:firstLine="720"/>
        <w:jc w:val="both"/>
        <w:rPr>
          <w:rFonts w:ascii="Arial" w:hAnsi="Arial" w:cs="Arial"/>
          <w:color w:val="276F86"/>
          <w:sz w:val="26"/>
          <w:szCs w:val="26"/>
          <w:shd w:val="clear" w:color="auto" w:fill="F8FFFF"/>
          <w:lang w:val="da-DK"/>
        </w:rPr>
      </w:pPr>
      <w:r w:rsidRPr="007C5881">
        <w:rPr>
          <w:sz w:val="26"/>
          <w:szCs w:val="26"/>
          <w:lang w:val="nb-NO"/>
        </w:rPr>
        <w:t>Mức 1:</w:t>
      </w:r>
      <w:r w:rsidR="007C5881" w:rsidRPr="00E7160E">
        <w:rPr>
          <w:rFonts w:ascii="Arial" w:hAnsi="Arial" w:cs="Arial"/>
          <w:color w:val="276F86"/>
          <w:sz w:val="26"/>
          <w:szCs w:val="26"/>
          <w:shd w:val="clear" w:color="auto" w:fill="F8FFFF"/>
          <w:lang w:val="da-DK"/>
        </w:rPr>
        <w:t xml:space="preserve"> </w:t>
      </w:r>
    </w:p>
    <w:p w14:paraId="0EF80410" w14:textId="77777777" w:rsidR="00E97BDD" w:rsidRPr="00E7160E" w:rsidRDefault="00E7160E">
      <w:pPr>
        <w:spacing w:before="120" w:after="120"/>
        <w:jc w:val="both"/>
        <w:rPr>
          <w:lang w:val="da-DK"/>
        </w:rPr>
      </w:pPr>
      <w:r w:rsidRPr="00E7160E">
        <w:rPr>
          <w:sz w:val="26"/>
          <w:lang w:val="da-DK"/>
        </w:rPr>
        <w:tab/>
        <w:t>- Phòng học có đủ bàn ghế phù hợp với tầm vóc học sinh, có bàn ghế của giáo viên, có bảng viết, đủ điều kiện về ánh sáng, thoáng mát; đảm bảo học nhiều nhất là hai ca trong một ngày. </w:t>
      </w:r>
    </w:p>
    <w:p w14:paraId="5BC09E98" w14:textId="77777777" w:rsidR="00E97BDD" w:rsidRPr="00E7160E" w:rsidRDefault="00E7160E">
      <w:pPr>
        <w:spacing w:before="120" w:after="120"/>
        <w:jc w:val="both"/>
        <w:rPr>
          <w:lang w:val="da-DK"/>
        </w:rPr>
      </w:pPr>
      <w:r w:rsidRPr="00E7160E">
        <w:rPr>
          <w:sz w:val="26"/>
          <w:lang w:val="da-DK"/>
        </w:rPr>
        <w:tab/>
        <w:t>- Có đủ phòng học bộ môn theo quy định.</w:t>
      </w:r>
    </w:p>
    <w:p w14:paraId="079123AF" w14:textId="77777777" w:rsidR="00E97BDD" w:rsidRPr="00E7160E" w:rsidRDefault="00E7160E">
      <w:pPr>
        <w:spacing w:before="120" w:after="120"/>
        <w:jc w:val="both"/>
        <w:rPr>
          <w:lang w:val="da-DK"/>
        </w:rPr>
      </w:pPr>
      <w:r w:rsidRPr="00E7160E">
        <w:rPr>
          <w:sz w:val="26"/>
          <w:lang w:val="da-DK"/>
        </w:rPr>
        <w:tab/>
        <w:t>- Có phòng hoạt động Đoàn - Đội, thư viện và phòng truyền thống.</w:t>
      </w:r>
    </w:p>
    <w:p w14:paraId="6612AAB7" w14:textId="77777777" w:rsidR="003B57E9" w:rsidRDefault="00A20F9D" w:rsidP="007C5881">
      <w:pPr>
        <w:spacing w:line="320" w:lineRule="exact"/>
        <w:ind w:firstLine="720"/>
        <w:jc w:val="both"/>
        <w:rPr>
          <w:sz w:val="26"/>
          <w:szCs w:val="26"/>
          <w:lang w:val="nb-NO"/>
        </w:rPr>
      </w:pPr>
      <w:r w:rsidRPr="007C5881">
        <w:rPr>
          <w:sz w:val="26"/>
          <w:szCs w:val="26"/>
          <w:lang w:val="nb-NO"/>
        </w:rPr>
        <w:t>Mức 2:</w:t>
      </w:r>
    </w:p>
    <w:p w14:paraId="752C2CE2" w14:textId="77777777" w:rsidR="00E97BDD" w:rsidRPr="00E7160E" w:rsidRDefault="00E7160E">
      <w:pPr>
        <w:spacing w:before="120" w:after="120"/>
        <w:jc w:val="both"/>
        <w:rPr>
          <w:lang w:val="da-DK"/>
        </w:rPr>
      </w:pPr>
      <w:r w:rsidRPr="00E7160E">
        <w:rPr>
          <w:sz w:val="26"/>
          <w:lang w:val="da-DK"/>
        </w:rPr>
        <w:tab/>
        <w:t>- Phòng học, phòng học bộ môn được xây dựng đạt tiêu chuẩn theo quy định, đảm bảo điều kiện thuận lợi cho học sinh khuyết tật học hòa nhập. </w:t>
      </w:r>
    </w:p>
    <w:p w14:paraId="3AC2C45A" w14:textId="77777777" w:rsidR="00E97BDD" w:rsidRPr="00E7160E" w:rsidRDefault="00E7160E">
      <w:pPr>
        <w:spacing w:before="120" w:after="120"/>
        <w:jc w:val="both"/>
        <w:rPr>
          <w:lang w:val="da-DK"/>
        </w:rPr>
      </w:pPr>
      <w:r w:rsidRPr="00E7160E">
        <w:rPr>
          <w:sz w:val="26"/>
          <w:lang w:val="da-DK"/>
        </w:rPr>
        <w:tab/>
        <w:t>- Khối phục vụ học tập, đáp ứng yêu cầu các hoạt động của nhà trường và theo quy định.</w:t>
      </w:r>
    </w:p>
    <w:p w14:paraId="5CF37A0C" w14:textId="77777777" w:rsidR="00A20F9D" w:rsidRDefault="00A20F9D" w:rsidP="003B57E9">
      <w:pPr>
        <w:spacing w:line="320" w:lineRule="exact"/>
        <w:ind w:firstLine="720"/>
        <w:jc w:val="both"/>
        <w:rPr>
          <w:sz w:val="26"/>
          <w:szCs w:val="26"/>
          <w:lang w:val="nb-NO"/>
        </w:rPr>
      </w:pPr>
      <w:r w:rsidRPr="007C5881">
        <w:rPr>
          <w:sz w:val="26"/>
          <w:szCs w:val="26"/>
          <w:lang w:val="nb-NO"/>
        </w:rPr>
        <w:t>Mức 3:</w:t>
      </w:r>
    </w:p>
    <w:p w14:paraId="039E17E6" w14:textId="77777777" w:rsidR="00E97BDD" w:rsidRPr="00E7160E" w:rsidRDefault="00E7160E">
      <w:pPr>
        <w:spacing w:before="120" w:after="120"/>
        <w:jc w:val="both"/>
        <w:rPr>
          <w:lang w:val="da-DK"/>
        </w:rPr>
      </w:pPr>
      <w:r w:rsidRPr="00E7160E">
        <w:rPr>
          <w:sz w:val="26"/>
          <w:lang w:val="da-DK"/>
        </w:rPr>
        <w:tab/>
        <w:t>- Các phòng học, phòng học bộ môn có đủ các thiết bị dạy học theo quy định. Có phòng để tổ chức các hoạt động giáo dục cho học sinh hoàn cảnh đặc biệt (nếu có).</w:t>
      </w:r>
    </w:p>
    <w:tbl>
      <w:tblPr>
        <w:tblW w:w="111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381"/>
        <w:gridCol w:w="2580"/>
        <w:gridCol w:w="2665"/>
        <w:gridCol w:w="1265"/>
        <w:gridCol w:w="15"/>
        <w:gridCol w:w="1239"/>
        <w:gridCol w:w="15"/>
      </w:tblGrid>
      <w:tr w:rsidR="00F84B1A" w:rsidRPr="00001753" w14:paraId="2452E2BE" w14:textId="77777777" w:rsidTr="00E35D7B">
        <w:trPr>
          <w:tblHeader/>
        </w:trPr>
        <w:tc>
          <w:tcPr>
            <w:tcW w:w="1021" w:type="dxa"/>
            <w:vMerge w:val="restart"/>
            <w:shd w:val="clear" w:color="auto" w:fill="auto"/>
          </w:tcPr>
          <w:p w14:paraId="6307777E"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Tiêu chí</w:t>
            </w:r>
          </w:p>
          <w:p w14:paraId="30800BAB" w14:textId="77777777" w:rsidR="00D70C85" w:rsidRPr="00001753" w:rsidRDefault="00005821" w:rsidP="00B73342">
            <w:pPr>
              <w:widowControl w:val="0"/>
              <w:spacing w:line="340" w:lineRule="exact"/>
              <w:jc w:val="center"/>
              <w:rPr>
                <w:rFonts w:eastAsia="MS Mincho"/>
                <w:b/>
                <w:bCs/>
                <w:sz w:val="26"/>
                <w:szCs w:val="26"/>
              </w:rPr>
            </w:pPr>
            <w:r>
              <w:rPr>
                <w:rFonts w:eastAsia="MS Mincho"/>
                <w:b/>
                <w:bCs/>
                <w:sz w:val="26"/>
                <w:szCs w:val="26"/>
              </w:rPr>
              <w:t>3.2</w:t>
            </w:r>
          </w:p>
        </w:tc>
        <w:tc>
          <w:tcPr>
            <w:tcW w:w="2381" w:type="dxa"/>
            <w:vMerge w:val="restart"/>
            <w:shd w:val="clear" w:color="auto" w:fill="auto"/>
          </w:tcPr>
          <w:p w14:paraId="3B4C725E"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Nội hàm</w:t>
            </w:r>
          </w:p>
        </w:tc>
        <w:tc>
          <w:tcPr>
            <w:tcW w:w="2580" w:type="dxa"/>
            <w:vMerge w:val="restart"/>
            <w:shd w:val="clear" w:color="auto" w:fill="auto"/>
          </w:tcPr>
          <w:p w14:paraId="7ECC526B"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 xml:space="preserve">Các câu hỏi đặt ra </w:t>
            </w:r>
          </w:p>
          <w:p w14:paraId="7F82BDA4"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(ứng với mỗi nội hàm)</w:t>
            </w:r>
          </w:p>
        </w:tc>
        <w:tc>
          <w:tcPr>
            <w:tcW w:w="3945" w:type="dxa"/>
            <w:gridSpan w:val="3"/>
            <w:shd w:val="clear" w:color="auto" w:fill="auto"/>
          </w:tcPr>
          <w:p w14:paraId="55B236A3"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Minh chứng</w:t>
            </w:r>
          </w:p>
        </w:tc>
        <w:tc>
          <w:tcPr>
            <w:tcW w:w="1254" w:type="dxa"/>
            <w:gridSpan w:val="2"/>
            <w:shd w:val="clear" w:color="auto" w:fill="auto"/>
          </w:tcPr>
          <w:p w14:paraId="30E6E102" w14:textId="77777777" w:rsidR="00D70C85" w:rsidRPr="00001753" w:rsidRDefault="00D70C85" w:rsidP="00B73342">
            <w:pPr>
              <w:widowControl w:val="0"/>
              <w:spacing w:line="340" w:lineRule="exact"/>
              <w:jc w:val="center"/>
              <w:rPr>
                <w:rFonts w:eastAsia="MS Mincho"/>
                <w:b/>
                <w:bCs/>
                <w:sz w:val="26"/>
                <w:szCs w:val="26"/>
              </w:rPr>
            </w:pPr>
            <w:r w:rsidRPr="00001753">
              <w:rPr>
                <w:rFonts w:eastAsia="MS Mincho"/>
                <w:b/>
                <w:bCs/>
                <w:sz w:val="26"/>
                <w:szCs w:val="26"/>
              </w:rPr>
              <w:t>Ghi chú</w:t>
            </w:r>
          </w:p>
        </w:tc>
      </w:tr>
      <w:tr w:rsidR="00F84B1A" w:rsidRPr="00001753" w14:paraId="3416795A" w14:textId="77777777" w:rsidTr="00E35D7B">
        <w:trPr>
          <w:gridAfter w:val="1"/>
          <w:wAfter w:w="15" w:type="dxa"/>
        </w:trPr>
        <w:tc>
          <w:tcPr>
            <w:tcW w:w="1021" w:type="dxa"/>
            <w:vMerge/>
            <w:shd w:val="clear" w:color="auto" w:fill="auto"/>
          </w:tcPr>
          <w:p w14:paraId="1AD164C6" w14:textId="77777777" w:rsidR="00D70C85" w:rsidRPr="00001753" w:rsidRDefault="00D70C85" w:rsidP="00B73342">
            <w:pPr>
              <w:widowControl w:val="0"/>
              <w:spacing w:line="340" w:lineRule="exact"/>
              <w:jc w:val="center"/>
              <w:rPr>
                <w:rFonts w:eastAsia="MS Mincho"/>
                <w:b/>
                <w:bCs/>
                <w:sz w:val="26"/>
                <w:szCs w:val="26"/>
              </w:rPr>
            </w:pPr>
          </w:p>
        </w:tc>
        <w:tc>
          <w:tcPr>
            <w:tcW w:w="2381" w:type="dxa"/>
            <w:vMerge/>
            <w:shd w:val="clear" w:color="auto" w:fill="auto"/>
          </w:tcPr>
          <w:p w14:paraId="6E13B9EC" w14:textId="77777777" w:rsidR="00D70C85" w:rsidRPr="00001753" w:rsidRDefault="00D70C85" w:rsidP="00B73342">
            <w:pPr>
              <w:widowControl w:val="0"/>
              <w:spacing w:line="340" w:lineRule="exact"/>
              <w:jc w:val="center"/>
              <w:rPr>
                <w:rFonts w:eastAsia="MS Mincho"/>
                <w:bCs/>
                <w:sz w:val="26"/>
                <w:szCs w:val="26"/>
              </w:rPr>
            </w:pPr>
          </w:p>
        </w:tc>
        <w:tc>
          <w:tcPr>
            <w:tcW w:w="2580" w:type="dxa"/>
            <w:vMerge/>
            <w:shd w:val="clear" w:color="auto" w:fill="auto"/>
          </w:tcPr>
          <w:p w14:paraId="05D08335" w14:textId="77777777" w:rsidR="00D70C85" w:rsidRPr="00001753" w:rsidRDefault="00D70C85" w:rsidP="00B73342">
            <w:pPr>
              <w:widowControl w:val="0"/>
              <w:spacing w:line="340" w:lineRule="exact"/>
              <w:jc w:val="center"/>
              <w:rPr>
                <w:rFonts w:eastAsia="MS Mincho"/>
                <w:bCs/>
                <w:sz w:val="26"/>
                <w:szCs w:val="26"/>
              </w:rPr>
            </w:pPr>
          </w:p>
        </w:tc>
        <w:tc>
          <w:tcPr>
            <w:tcW w:w="2665" w:type="dxa"/>
            <w:shd w:val="clear" w:color="auto" w:fill="auto"/>
          </w:tcPr>
          <w:p w14:paraId="2B462E18"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 xml:space="preserve">Cần thu thập </w:t>
            </w:r>
          </w:p>
        </w:tc>
        <w:tc>
          <w:tcPr>
            <w:tcW w:w="1265" w:type="dxa"/>
            <w:shd w:val="clear" w:color="auto" w:fill="auto"/>
          </w:tcPr>
          <w:p w14:paraId="3E631E25" w14:textId="77777777" w:rsidR="00D70C85" w:rsidRPr="00D70C85" w:rsidRDefault="00D70C85" w:rsidP="00B73342">
            <w:pPr>
              <w:widowControl w:val="0"/>
              <w:spacing w:line="340" w:lineRule="exact"/>
              <w:jc w:val="center"/>
              <w:rPr>
                <w:rFonts w:eastAsia="MS Mincho"/>
                <w:b/>
                <w:sz w:val="26"/>
                <w:szCs w:val="26"/>
              </w:rPr>
            </w:pPr>
            <w:r w:rsidRPr="00D70C85">
              <w:rPr>
                <w:rFonts w:eastAsia="MS Mincho"/>
                <w:b/>
                <w:sz w:val="26"/>
                <w:szCs w:val="26"/>
              </w:rPr>
              <w:t>Nơi thu thập</w:t>
            </w:r>
          </w:p>
        </w:tc>
        <w:tc>
          <w:tcPr>
            <w:tcW w:w="1254" w:type="dxa"/>
            <w:gridSpan w:val="2"/>
            <w:shd w:val="clear" w:color="auto" w:fill="auto"/>
          </w:tcPr>
          <w:p w14:paraId="7B883998" w14:textId="77777777" w:rsidR="00D70C85" w:rsidRPr="00001753" w:rsidRDefault="00D70C85" w:rsidP="00B73342">
            <w:pPr>
              <w:widowControl w:val="0"/>
              <w:spacing w:line="340" w:lineRule="exact"/>
              <w:jc w:val="center"/>
              <w:rPr>
                <w:rFonts w:eastAsia="MS Mincho"/>
                <w:b/>
                <w:bCs/>
                <w:sz w:val="26"/>
                <w:szCs w:val="26"/>
              </w:rPr>
            </w:pPr>
          </w:p>
        </w:tc>
      </w:tr>
      <w:tr w:rsidR="00F84B1A" w:rsidRPr="00001753" w14:paraId="02D484BB" w14:textId="77777777" w:rsidTr="00E35D7B">
        <w:trPr>
          <w:gridAfter w:val="1"/>
          <w:wAfter w:w="15" w:type="dxa"/>
        </w:trPr>
        <w:tc>
          <w:tcPr>
            <w:tcW w:w="1021" w:type="dxa"/>
            <w:shd w:val="clear" w:color="auto" w:fill="auto"/>
          </w:tcPr>
          <w:p w14:paraId="5D3A325B" w14:textId="77777777" w:rsidR="00E97BDD" w:rsidRDefault="00E7160E">
            <w:pPr>
              <w:spacing w:before="120" w:after="120"/>
              <w:jc w:val="both"/>
            </w:pPr>
            <w:r>
              <w:t>Mức 1</w:t>
            </w:r>
          </w:p>
        </w:tc>
        <w:tc>
          <w:tcPr>
            <w:tcW w:w="2381" w:type="dxa"/>
            <w:shd w:val="clear" w:color="auto" w:fill="auto"/>
          </w:tcPr>
          <w:p w14:paraId="1CAAC3E6" w14:textId="77777777" w:rsidR="00E97BDD" w:rsidRDefault="00E97BDD"/>
        </w:tc>
        <w:tc>
          <w:tcPr>
            <w:tcW w:w="2580" w:type="dxa"/>
            <w:shd w:val="clear" w:color="auto" w:fill="auto"/>
          </w:tcPr>
          <w:p w14:paraId="5E2A052D" w14:textId="77777777" w:rsidR="00E97BDD" w:rsidRDefault="00E97BDD"/>
        </w:tc>
        <w:tc>
          <w:tcPr>
            <w:tcW w:w="2665" w:type="dxa"/>
            <w:shd w:val="clear" w:color="auto" w:fill="auto"/>
          </w:tcPr>
          <w:p w14:paraId="0D157926" w14:textId="77777777" w:rsidR="00E97BDD" w:rsidRDefault="00E97BDD"/>
        </w:tc>
        <w:tc>
          <w:tcPr>
            <w:tcW w:w="1265" w:type="dxa"/>
            <w:shd w:val="clear" w:color="auto" w:fill="auto"/>
          </w:tcPr>
          <w:p w14:paraId="0BD56C91" w14:textId="77777777" w:rsidR="00E97BDD" w:rsidRDefault="00E97BDD"/>
        </w:tc>
        <w:tc>
          <w:tcPr>
            <w:tcW w:w="1254" w:type="dxa"/>
            <w:gridSpan w:val="2"/>
            <w:shd w:val="clear" w:color="auto" w:fill="auto"/>
          </w:tcPr>
          <w:p w14:paraId="15B2AE47" w14:textId="77777777" w:rsidR="00E97BDD" w:rsidRDefault="00E97BDD"/>
        </w:tc>
      </w:tr>
      <w:tr w:rsidR="00F84B1A" w:rsidRPr="00001753" w14:paraId="393B0460" w14:textId="77777777" w:rsidTr="00E35D7B">
        <w:trPr>
          <w:gridAfter w:val="1"/>
          <w:wAfter w:w="15" w:type="dxa"/>
        </w:trPr>
        <w:tc>
          <w:tcPr>
            <w:tcW w:w="1021" w:type="dxa"/>
            <w:shd w:val="clear" w:color="auto" w:fill="auto"/>
          </w:tcPr>
          <w:p w14:paraId="2DF4B07C" w14:textId="77777777" w:rsidR="00E97BDD" w:rsidRDefault="00E7160E">
            <w:pPr>
              <w:spacing w:before="120" w:after="120"/>
              <w:jc w:val="both"/>
            </w:pPr>
            <w:r>
              <w:t>a</w:t>
            </w:r>
          </w:p>
        </w:tc>
        <w:tc>
          <w:tcPr>
            <w:tcW w:w="2381" w:type="dxa"/>
            <w:shd w:val="clear" w:color="auto" w:fill="auto"/>
          </w:tcPr>
          <w:p w14:paraId="1F234185" w14:textId="77777777" w:rsidR="00E97BDD" w:rsidRDefault="00E7160E">
            <w:pPr>
              <w:spacing w:before="120" w:after="120"/>
              <w:jc w:val="both"/>
            </w:pPr>
            <w:r>
              <w:rPr>
                <w:sz w:val="26"/>
              </w:rPr>
              <w:t>- Phòng học có đủ bàn ghế phù hợp với tầm vóc học sinh;</w:t>
            </w:r>
          </w:p>
          <w:p w14:paraId="269545D6" w14:textId="77777777" w:rsidR="00E97BDD" w:rsidRDefault="00E7160E">
            <w:pPr>
              <w:spacing w:before="120" w:after="120"/>
              <w:jc w:val="both"/>
            </w:pPr>
            <w:r>
              <w:rPr>
                <w:sz w:val="26"/>
              </w:rPr>
              <w:t>- Có bàn ghế của giáo viên, có bảng viết, đủ điều kiện về ánh sáng, thoáng mát; </w:t>
            </w:r>
          </w:p>
          <w:p w14:paraId="47A4F743" w14:textId="77777777" w:rsidR="00E97BDD" w:rsidRDefault="00E7160E">
            <w:pPr>
              <w:spacing w:before="120" w:after="120"/>
              <w:jc w:val="both"/>
            </w:pPr>
            <w:r>
              <w:rPr>
                <w:sz w:val="26"/>
              </w:rPr>
              <w:lastRenderedPageBreak/>
              <w:t>- Đảm bảo học nhiều nhất là hai ca trong một ngày. </w:t>
            </w:r>
          </w:p>
        </w:tc>
        <w:tc>
          <w:tcPr>
            <w:tcW w:w="2580" w:type="dxa"/>
            <w:shd w:val="clear" w:color="auto" w:fill="auto"/>
          </w:tcPr>
          <w:p w14:paraId="1EAE9AFC" w14:textId="77777777" w:rsidR="00E97BDD" w:rsidRDefault="00E97BDD"/>
        </w:tc>
        <w:tc>
          <w:tcPr>
            <w:tcW w:w="2665" w:type="dxa"/>
            <w:shd w:val="clear" w:color="auto" w:fill="auto"/>
          </w:tcPr>
          <w:p w14:paraId="2B7C80A0" w14:textId="77777777" w:rsidR="00E97BDD" w:rsidRDefault="00E7160E">
            <w:pPr>
              <w:spacing w:before="120" w:after="120"/>
              <w:jc w:val="both"/>
            </w:pPr>
            <w:r>
              <w:rPr>
                <w:sz w:val="26"/>
              </w:rPr>
              <w:t>- Sổ quản lý tài sản, thiết bị giáo dục;</w:t>
            </w:r>
          </w:p>
          <w:p w14:paraId="625F541D" w14:textId="77777777" w:rsidR="00E97BDD" w:rsidRDefault="00E7160E">
            <w:pPr>
              <w:spacing w:before="120" w:after="120"/>
              <w:jc w:val="both"/>
            </w:pPr>
            <w:r>
              <w:rPr>
                <w:sz w:val="26"/>
              </w:rPr>
              <w:t>- Các hình ảnh liên quan (nếu có);</w:t>
            </w:r>
          </w:p>
          <w:p w14:paraId="7E2ABC24" w14:textId="77777777" w:rsidR="00E97BDD" w:rsidRDefault="00E7160E">
            <w:pPr>
              <w:spacing w:before="120" w:after="120"/>
              <w:jc w:val="both"/>
            </w:pPr>
            <w:r>
              <w:rPr>
                <w:sz w:val="26"/>
              </w:rPr>
              <w:t>- Báo cáo sơ kết, tổng kết;</w:t>
            </w:r>
          </w:p>
          <w:p w14:paraId="4880A897" w14:textId="77777777" w:rsidR="00E97BDD" w:rsidRDefault="00E7160E">
            <w:pPr>
              <w:spacing w:before="120" w:after="120"/>
              <w:jc w:val="both"/>
            </w:pPr>
            <w:r>
              <w:rPr>
                <w:sz w:val="26"/>
              </w:rPr>
              <w:t>- Biên bản kiểm tra tài sản, cơ sở vật chất.</w:t>
            </w:r>
          </w:p>
        </w:tc>
        <w:tc>
          <w:tcPr>
            <w:tcW w:w="1265" w:type="dxa"/>
            <w:shd w:val="clear" w:color="auto" w:fill="auto"/>
          </w:tcPr>
          <w:p w14:paraId="0AD077E9" w14:textId="77777777" w:rsidR="00E97BDD" w:rsidRDefault="00E97BDD"/>
        </w:tc>
        <w:tc>
          <w:tcPr>
            <w:tcW w:w="1254" w:type="dxa"/>
            <w:gridSpan w:val="2"/>
            <w:shd w:val="clear" w:color="auto" w:fill="auto"/>
          </w:tcPr>
          <w:p w14:paraId="7A94CAF5" w14:textId="77777777" w:rsidR="00E97BDD" w:rsidRDefault="00E97BDD"/>
        </w:tc>
      </w:tr>
      <w:tr w:rsidR="00F84B1A" w:rsidRPr="00001753" w14:paraId="5673D57F" w14:textId="77777777" w:rsidTr="00E35D7B">
        <w:trPr>
          <w:gridAfter w:val="1"/>
          <w:wAfter w:w="15" w:type="dxa"/>
        </w:trPr>
        <w:tc>
          <w:tcPr>
            <w:tcW w:w="1021" w:type="dxa"/>
            <w:shd w:val="clear" w:color="auto" w:fill="auto"/>
          </w:tcPr>
          <w:p w14:paraId="2823BBF4" w14:textId="77777777" w:rsidR="00E97BDD" w:rsidRDefault="00E7160E">
            <w:pPr>
              <w:spacing w:before="120" w:after="120"/>
              <w:jc w:val="both"/>
            </w:pPr>
            <w:r>
              <w:t>b</w:t>
            </w:r>
          </w:p>
        </w:tc>
        <w:tc>
          <w:tcPr>
            <w:tcW w:w="2381" w:type="dxa"/>
            <w:shd w:val="clear" w:color="auto" w:fill="auto"/>
          </w:tcPr>
          <w:p w14:paraId="7DEE5AC0" w14:textId="77777777" w:rsidR="00E97BDD" w:rsidRDefault="00E7160E">
            <w:pPr>
              <w:spacing w:before="120" w:after="120"/>
              <w:jc w:val="both"/>
            </w:pPr>
            <w:r>
              <w:rPr>
                <w:sz w:val="26"/>
              </w:rPr>
              <w:t>- Có đủ phòng học bộ môn theo quy định.</w:t>
            </w:r>
          </w:p>
        </w:tc>
        <w:tc>
          <w:tcPr>
            <w:tcW w:w="2580" w:type="dxa"/>
            <w:shd w:val="clear" w:color="auto" w:fill="auto"/>
          </w:tcPr>
          <w:p w14:paraId="3C1C7328" w14:textId="77777777" w:rsidR="00E97BDD" w:rsidRDefault="00E97BDD"/>
        </w:tc>
        <w:tc>
          <w:tcPr>
            <w:tcW w:w="2665" w:type="dxa"/>
            <w:shd w:val="clear" w:color="auto" w:fill="auto"/>
          </w:tcPr>
          <w:p w14:paraId="2A7AA5AA" w14:textId="77777777" w:rsidR="00E97BDD" w:rsidRDefault="00E7160E">
            <w:pPr>
              <w:spacing w:before="120" w:after="120"/>
              <w:jc w:val="both"/>
            </w:pPr>
            <w:r>
              <w:rPr>
                <w:sz w:val="26"/>
              </w:rPr>
              <w:t>- Sổ quản lý tài sản, thiết bị giáo dục;</w:t>
            </w:r>
          </w:p>
          <w:p w14:paraId="3E324652" w14:textId="77777777" w:rsidR="00E97BDD" w:rsidRDefault="00E7160E">
            <w:pPr>
              <w:spacing w:before="120" w:after="120"/>
              <w:jc w:val="both"/>
            </w:pPr>
            <w:r>
              <w:rPr>
                <w:sz w:val="26"/>
              </w:rPr>
              <w:t>- Các hình ảnh liên quan (nếu có);</w:t>
            </w:r>
          </w:p>
          <w:p w14:paraId="29C09048" w14:textId="77777777" w:rsidR="00E97BDD" w:rsidRDefault="00E7160E">
            <w:pPr>
              <w:spacing w:before="120" w:after="120"/>
              <w:jc w:val="both"/>
            </w:pPr>
            <w:r>
              <w:rPr>
                <w:sz w:val="26"/>
              </w:rPr>
              <w:t>- Báo cáo sơ kết, tổng kết;</w:t>
            </w:r>
          </w:p>
          <w:p w14:paraId="5B6BE17D" w14:textId="77777777" w:rsidR="00E97BDD" w:rsidRDefault="00E7160E">
            <w:pPr>
              <w:spacing w:before="120" w:after="120"/>
              <w:jc w:val="both"/>
            </w:pPr>
            <w:r>
              <w:rPr>
                <w:sz w:val="26"/>
              </w:rPr>
              <w:t>- Biên bản kiểm tra tài sản, cơ sở vật chất.</w:t>
            </w:r>
          </w:p>
        </w:tc>
        <w:tc>
          <w:tcPr>
            <w:tcW w:w="1265" w:type="dxa"/>
            <w:shd w:val="clear" w:color="auto" w:fill="auto"/>
          </w:tcPr>
          <w:p w14:paraId="54B64F40" w14:textId="77777777" w:rsidR="00E97BDD" w:rsidRDefault="00E97BDD"/>
        </w:tc>
        <w:tc>
          <w:tcPr>
            <w:tcW w:w="1254" w:type="dxa"/>
            <w:gridSpan w:val="2"/>
            <w:shd w:val="clear" w:color="auto" w:fill="auto"/>
          </w:tcPr>
          <w:p w14:paraId="710B3818" w14:textId="77777777" w:rsidR="00E97BDD" w:rsidRDefault="00E97BDD"/>
        </w:tc>
      </w:tr>
      <w:tr w:rsidR="00F84B1A" w:rsidRPr="00001753" w14:paraId="537C2B0B" w14:textId="77777777" w:rsidTr="00E35D7B">
        <w:trPr>
          <w:gridAfter w:val="1"/>
          <w:wAfter w:w="15" w:type="dxa"/>
        </w:trPr>
        <w:tc>
          <w:tcPr>
            <w:tcW w:w="1021" w:type="dxa"/>
            <w:shd w:val="clear" w:color="auto" w:fill="auto"/>
          </w:tcPr>
          <w:p w14:paraId="34D24ED1" w14:textId="77777777" w:rsidR="00E97BDD" w:rsidRDefault="00E7160E">
            <w:pPr>
              <w:spacing w:before="120" w:after="120"/>
              <w:jc w:val="both"/>
            </w:pPr>
            <w:r>
              <w:t>c</w:t>
            </w:r>
          </w:p>
        </w:tc>
        <w:tc>
          <w:tcPr>
            <w:tcW w:w="2381" w:type="dxa"/>
            <w:shd w:val="clear" w:color="auto" w:fill="auto"/>
          </w:tcPr>
          <w:p w14:paraId="03266E10" w14:textId="77777777" w:rsidR="00E97BDD" w:rsidRDefault="00E7160E">
            <w:pPr>
              <w:spacing w:before="120" w:after="120"/>
              <w:jc w:val="both"/>
            </w:pPr>
            <w:r>
              <w:rPr>
                <w:sz w:val="26"/>
              </w:rPr>
              <w:t>- Có phòng hoạt động Đoàn - Đội, thư viện và phòng truyền thống </w:t>
            </w:r>
          </w:p>
        </w:tc>
        <w:tc>
          <w:tcPr>
            <w:tcW w:w="2580" w:type="dxa"/>
            <w:shd w:val="clear" w:color="auto" w:fill="auto"/>
          </w:tcPr>
          <w:p w14:paraId="74590FE3" w14:textId="77777777" w:rsidR="00E97BDD" w:rsidRDefault="00E97BDD"/>
        </w:tc>
        <w:tc>
          <w:tcPr>
            <w:tcW w:w="2665" w:type="dxa"/>
            <w:shd w:val="clear" w:color="auto" w:fill="auto"/>
          </w:tcPr>
          <w:p w14:paraId="17C35A86" w14:textId="77777777" w:rsidR="00E97BDD" w:rsidRDefault="00E7160E">
            <w:pPr>
              <w:spacing w:before="120" w:after="120"/>
              <w:jc w:val="both"/>
            </w:pPr>
            <w:r>
              <w:rPr>
                <w:sz w:val="26"/>
              </w:rPr>
              <w:t>- Sổ quản lý tài sản, thiết bị giáo dục;</w:t>
            </w:r>
          </w:p>
          <w:p w14:paraId="3C74962E" w14:textId="77777777" w:rsidR="00E97BDD" w:rsidRDefault="00E7160E">
            <w:pPr>
              <w:spacing w:before="120" w:after="120"/>
              <w:jc w:val="both"/>
            </w:pPr>
            <w:r>
              <w:rPr>
                <w:sz w:val="26"/>
              </w:rPr>
              <w:t>- Các hình ảnh liên quan (nếu có);</w:t>
            </w:r>
          </w:p>
          <w:p w14:paraId="5FB231D5" w14:textId="77777777" w:rsidR="00E97BDD" w:rsidRDefault="00E7160E">
            <w:pPr>
              <w:spacing w:before="120" w:after="120"/>
              <w:jc w:val="both"/>
            </w:pPr>
            <w:r>
              <w:rPr>
                <w:sz w:val="26"/>
              </w:rPr>
              <w:t>- Báo cáo sơ kết, tổng kết;</w:t>
            </w:r>
          </w:p>
          <w:p w14:paraId="522EB163" w14:textId="77777777" w:rsidR="00E97BDD" w:rsidRDefault="00E7160E">
            <w:pPr>
              <w:spacing w:before="120" w:after="120"/>
              <w:jc w:val="both"/>
            </w:pPr>
            <w:r>
              <w:rPr>
                <w:sz w:val="26"/>
              </w:rPr>
              <w:t>- Biên bản kiểm tra tài sản, cơ sở vật chất.</w:t>
            </w:r>
          </w:p>
        </w:tc>
        <w:tc>
          <w:tcPr>
            <w:tcW w:w="1265" w:type="dxa"/>
            <w:shd w:val="clear" w:color="auto" w:fill="auto"/>
          </w:tcPr>
          <w:p w14:paraId="64580A37" w14:textId="77777777" w:rsidR="00E97BDD" w:rsidRDefault="00E97BDD"/>
        </w:tc>
        <w:tc>
          <w:tcPr>
            <w:tcW w:w="1254" w:type="dxa"/>
            <w:gridSpan w:val="2"/>
            <w:shd w:val="clear" w:color="auto" w:fill="auto"/>
          </w:tcPr>
          <w:p w14:paraId="208CC55C" w14:textId="77777777" w:rsidR="00E97BDD" w:rsidRDefault="00E97BDD"/>
        </w:tc>
      </w:tr>
      <w:tr w:rsidR="00F84B1A" w:rsidRPr="00001753" w14:paraId="53390E5C" w14:textId="77777777" w:rsidTr="00E35D7B">
        <w:trPr>
          <w:gridAfter w:val="1"/>
          <w:wAfter w:w="15" w:type="dxa"/>
        </w:trPr>
        <w:tc>
          <w:tcPr>
            <w:tcW w:w="1021" w:type="dxa"/>
            <w:shd w:val="clear" w:color="auto" w:fill="auto"/>
          </w:tcPr>
          <w:p w14:paraId="5D8C2FEB" w14:textId="77777777" w:rsidR="00E97BDD" w:rsidRDefault="00E7160E">
            <w:pPr>
              <w:spacing w:before="120" w:after="120"/>
              <w:jc w:val="both"/>
            </w:pPr>
            <w:r>
              <w:t>Mức 2</w:t>
            </w:r>
          </w:p>
        </w:tc>
        <w:tc>
          <w:tcPr>
            <w:tcW w:w="2381" w:type="dxa"/>
            <w:shd w:val="clear" w:color="auto" w:fill="auto"/>
          </w:tcPr>
          <w:p w14:paraId="66172BED" w14:textId="77777777" w:rsidR="00E97BDD" w:rsidRDefault="00E97BDD"/>
        </w:tc>
        <w:tc>
          <w:tcPr>
            <w:tcW w:w="2580" w:type="dxa"/>
            <w:shd w:val="clear" w:color="auto" w:fill="auto"/>
          </w:tcPr>
          <w:p w14:paraId="21FD0FF8" w14:textId="77777777" w:rsidR="00E97BDD" w:rsidRDefault="00E97BDD"/>
        </w:tc>
        <w:tc>
          <w:tcPr>
            <w:tcW w:w="2665" w:type="dxa"/>
            <w:shd w:val="clear" w:color="auto" w:fill="auto"/>
          </w:tcPr>
          <w:p w14:paraId="045A7404" w14:textId="77777777" w:rsidR="00E97BDD" w:rsidRDefault="00E97BDD"/>
        </w:tc>
        <w:tc>
          <w:tcPr>
            <w:tcW w:w="1265" w:type="dxa"/>
            <w:shd w:val="clear" w:color="auto" w:fill="auto"/>
          </w:tcPr>
          <w:p w14:paraId="1D21658B" w14:textId="77777777" w:rsidR="00E97BDD" w:rsidRDefault="00E97BDD"/>
        </w:tc>
        <w:tc>
          <w:tcPr>
            <w:tcW w:w="1254" w:type="dxa"/>
            <w:gridSpan w:val="2"/>
            <w:shd w:val="clear" w:color="auto" w:fill="auto"/>
          </w:tcPr>
          <w:p w14:paraId="25413FCB" w14:textId="77777777" w:rsidR="00E97BDD" w:rsidRDefault="00E97BDD"/>
        </w:tc>
      </w:tr>
      <w:tr w:rsidR="00F84B1A" w:rsidRPr="00001753" w14:paraId="5AEDA917" w14:textId="77777777" w:rsidTr="00E35D7B">
        <w:trPr>
          <w:gridAfter w:val="1"/>
          <w:wAfter w:w="15" w:type="dxa"/>
        </w:trPr>
        <w:tc>
          <w:tcPr>
            <w:tcW w:w="1021" w:type="dxa"/>
            <w:shd w:val="clear" w:color="auto" w:fill="auto"/>
          </w:tcPr>
          <w:p w14:paraId="4EE8C16D" w14:textId="77777777" w:rsidR="00E97BDD" w:rsidRDefault="00E7160E">
            <w:pPr>
              <w:spacing w:before="120" w:after="120"/>
              <w:jc w:val="both"/>
            </w:pPr>
            <w:r>
              <w:t>a</w:t>
            </w:r>
          </w:p>
        </w:tc>
        <w:tc>
          <w:tcPr>
            <w:tcW w:w="2381" w:type="dxa"/>
            <w:shd w:val="clear" w:color="auto" w:fill="auto"/>
          </w:tcPr>
          <w:p w14:paraId="525162EA" w14:textId="77777777" w:rsidR="00E97BDD" w:rsidRDefault="00E7160E">
            <w:pPr>
              <w:spacing w:before="120" w:after="120"/>
              <w:jc w:val="both"/>
            </w:pPr>
            <w:r>
              <w:rPr>
                <w:sz w:val="26"/>
              </w:rPr>
              <w:t>- Phòng học, phòng học bộ môn được xây dựng đạt tiêu chuẩn theo quy định (....); </w:t>
            </w:r>
          </w:p>
          <w:p w14:paraId="174C8F90" w14:textId="77777777" w:rsidR="00E97BDD" w:rsidRDefault="00E7160E">
            <w:pPr>
              <w:spacing w:before="120" w:after="120"/>
              <w:jc w:val="both"/>
            </w:pPr>
            <w:r>
              <w:rPr>
                <w:sz w:val="26"/>
              </w:rPr>
              <w:t>- Đảm bảo điều kiện thuận lợi cho học sinh khuyết tật học hòa nhập.</w:t>
            </w:r>
          </w:p>
        </w:tc>
        <w:tc>
          <w:tcPr>
            <w:tcW w:w="2580" w:type="dxa"/>
            <w:shd w:val="clear" w:color="auto" w:fill="auto"/>
          </w:tcPr>
          <w:p w14:paraId="6F2C5802" w14:textId="77777777" w:rsidR="00E97BDD" w:rsidRDefault="00E97BDD"/>
        </w:tc>
        <w:tc>
          <w:tcPr>
            <w:tcW w:w="2665" w:type="dxa"/>
            <w:shd w:val="clear" w:color="auto" w:fill="auto"/>
          </w:tcPr>
          <w:p w14:paraId="1339369F" w14:textId="77777777" w:rsidR="00E97BDD" w:rsidRDefault="00E7160E">
            <w:pPr>
              <w:spacing w:before="120" w:after="120"/>
              <w:jc w:val="both"/>
            </w:pPr>
            <w:r>
              <w:rPr>
                <w:sz w:val="26"/>
              </w:rPr>
              <w:t>- Sổ quản lý tài sản, thiết bị giáo dục;</w:t>
            </w:r>
          </w:p>
          <w:p w14:paraId="14F128D6" w14:textId="77777777" w:rsidR="00E97BDD" w:rsidRDefault="00E7160E">
            <w:pPr>
              <w:spacing w:before="120" w:after="120"/>
              <w:jc w:val="both"/>
            </w:pPr>
            <w:r>
              <w:rPr>
                <w:sz w:val="26"/>
              </w:rPr>
              <w:t>- Sơ đồ tổng thể của nhà trường;</w:t>
            </w:r>
          </w:p>
          <w:p w14:paraId="02B860A1" w14:textId="77777777" w:rsidR="00E97BDD" w:rsidRDefault="00E7160E">
            <w:pPr>
              <w:spacing w:before="120" w:after="120"/>
              <w:jc w:val="both"/>
            </w:pPr>
            <w:r>
              <w:rPr>
                <w:sz w:val="26"/>
              </w:rPr>
              <w:t>- Các hình ảnh, tư liệu liên quan (nếu có);</w:t>
            </w:r>
          </w:p>
          <w:p w14:paraId="765FAD84" w14:textId="77777777" w:rsidR="00E97BDD" w:rsidRDefault="00E7160E">
            <w:pPr>
              <w:spacing w:before="120" w:after="120"/>
              <w:jc w:val="both"/>
            </w:pPr>
            <w:r>
              <w:rPr>
                <w:sz w:val="26"/>
              </w:rPr>
              <w:t>- Báo cáo sơ kết, tổng kết;</w:t>
            </w:r>
          </w:p>
          <w:p w14:paraId="4F90A787" w14:textId="77777777" w:rsidR="00E97BDD" w:rsidRDefault="00E7160E">
            <w:pPr>
              <w:spacing w:before="120" w:after="120"/>
              <w:jc w:val="both"/>
            </w:pPr>
            <w:r>
              <w:rPr>
                <w:sz w:val="26"/>
              </w:rPr>
              <w:t>- Biên bản kiểm tra tài sản, cơ sở vật chất.</w:t>
            </w:r>
          </w:p>
        </w:tc>
        <w:tc>
          <w:tcPr>
            <w:tcW w:w="1265" w:type="dxa"/>
            <w:shd w:val="clear" w:color="auto" w:fill="auto"/>
          </w:tcPr>
          <w:p w14:paraId="7B77B949" w14:textId="77777777" w:rsidR="00E97BDD" w:rsidRDefault="00E97BDD"/>
        </w:tc>
        <w:tc>
          <w:tcPr>
            <w:tcW w:w="1254" w:type="dxa"/>
            <w:gridSpan w:val="2"/>
            <w:shd w:val="clear" w:color="auto" w:fill="auto"/>
          </w:tcPr>
          <w:p w14:paraId="3B0C1E28" w14:textId="77777777" w:rsidR="00E97BDD" w:rsidRDefault="00E97BDD"/>
        </w:tc>
      </w:tr>
      <w:tr w:rsidR="00F84B1A" w:rsidRPr="00001753" w14:paraId="1F533DFB" w14:textId="77777777" w:rsidTr="00E35D7B">
        <w:trPr>
          <w:gridAfter w:val="1"/>
          <w:wAfter w:w="15" w:type="dxa"/>
        </w:trPr>
        <w:tc>
          <w:tcPr>
            <w:tcW w:w="1021" w:type="dxa"/>
            <w:shd w:val="clear" w:color="auto" w:fill="auto"/>
          </w:tcPr>
          <w:p w14:paraId="6A7CB8E9" w14:textId="77777777" w:rsidR="00E97BDD" w:rsidRDefault="00E7160E">
            <w:pPr>
              <w:spacing w:before="120" w:after="120"/>
              <w:jc w:val="both"/>
            </w:pPr>
            <w:r>
              <w:lastRenderedPageBreak/>
              <w:t>b</w:t>
            </w:r>
          </w:p>
        </w:tc>
        <w:tc>
          <w:tcPr>
            <w:tcW w:w="2381" w:type="dxa"/>
            <w:shd w:val="clear" w:color="auto" w:fill="auto"/>
          </w:tcPr>
          <w:p w14:paraId="4DCEAF84" w14:textId="77777777" w:rsidR="00E97BDD" w:rsidRDefault="00E7160E">
            <w:pPr>
              <w:spacing w:before="120" w:after="120"/>
              <w:jc w:val="both"/>
            </w:pPr>
            <w:r>
              <w:rPr>
                <w:sz w:val="26"/>
              </w:rPr>
              <w:t>- Khối phục vụ học tập, đáp ứng yêu cầu các hoạt động của nhà trường và theo quy định.</w:t>
            </w:r>
          </w:p>
        </w:tc>
        <w:tc>
          <w:tcPr>
            <w:tcW w:w="2580" w:type="dxa"/>
            <w:shd w:val="clear" w:color="auto" w:fill="auto"/>
          </w:tcPr>
          <w:p w14:paraId="0D3031E0" w14:textId="77777777" w:rsidR="00E97BDD" w:rsidRDefault="00E97BDD"/>
        </w:tc>
        <w:tc>
          <w:tcPr>
            <w:tcW w:w="2665" w:type="dxa"/>
            <w:shd w:val="clear" w:color="auto" w:fill="auto"/>
          </w:tcPr>
          <w:p w14:paraId="0CF60677" w14:textId="77777777" w:rsidR="00E97BDD" w:rsidRDefault="00E7160E">
            <w:pPr>
              <w:spacing w:before="120" w:after="120"/>
              <w:jc w:val="both"/>
            </w:pPr>
            <w:r>
              <w:rPr>
                <w:sz w:val="26"/>
              </w:rPr>
              <w:t>- Sổ quản lý tài sản, thiết bị giáo dục;</w:t>
            </w:r>
          </w:p>
          <w:p w14:paraId="5562BD86" w14:textId="77777777" w:rsidR="00E97BDD" w:rsidRDefault="00E7160E">
            <w:pPr>
              <w:spacing w:before="120" w:after="120"/>
              <w:jc w:val="both"/>
            </w:pPr>
            <w:r>
              <w:rPr>
                <w:sz w:val="26"/>
              </w:rPr>
              <w:t>- Sơ đồ tổng thể của nhà trường;</w:t>
            </w:r>
          </w:p>
          <w:p w14:paraId="480DA3A8" w14:textId="77777777" w:rsidR="00E97BDD" w:rsidRDefault="00E7160E">
            <w:pPr>
              <w:spacing w:before="120" w:after="120"/>
              <w:jc w:val="both"/>
            </w:pPr>
            <w:r>
              <w:rPr>
                <w:sz w:val="26"/>
              </w:rPr>
              <w:t>- Các hình ảnh, tư liệu liên quan (nếu có);</w:t>
            </w:r>
          </w:p>
          <w:p w14:paraId="4E4C4609" w14:textId="77777777" w:rsidR="00E97BDD" w:rsidRDefault="00E7160E">
            <w:pPr>
              <w:spacing w:before="120" w:after="120"/>
              <w:jc w:val="both"/>
            </w:pPr>
            <w:r>
              <w:rPr>
                <w:sz w:val="26"/>
              </w:rPr>
              <w:t>- Báo cáo sơ kết, tổng kết;</w:t>
            </w:r>
          </w:p>
          <w:p w14:paraId="5F27B796" w14:textId="77777777" w:rsidR="00E97BDD" w:rsidRDefault="00E7160E">
            <w:pPr>
              <w:spacing w:before="120" w:after="120"/>
              <w:jc w:val="both"/>
            </w:pPr>
            <w:r>
              <w:rPr>
                <w:sz w:val="26"/>
              </w:rPr>
              <w:t>- Biên bản kiểm tra tài sản, cơ sở vật chất.</w:t>
            </w:r>
          </w:p>
        </w:tc>
        <w:tc>
          <w:tcPr>
            <w:tcW w:w="1265" w:type="dxa"/>
            <w:shd w:val="clear" w:color="auto" w:fill="auto"/>
          </w:tcPr>
          <w:p w14:paraId="11BADA0D" w14:textId="77777777" w:rsidR="00E97BDD" w:rsidRDefault="00E97BDD"/>
        </w:tc>
        <w:tc>
          <w:tcPr>
            <w:tcW w:w="1254" w:type="dxa"/>
            <w:gridSpan w:val="2"/>
            <w:shd w:val="clear" w:color="auto" w:fill="auto"/>
          </w:tcPr>
          <w:p w14:paraId="484BCF0F" w14:textId="77777777" w:rsidR="00E97BDD" w:rsidRDefault="00E97BDD"/>
        </w:tc>
      </w:tr>
      <w:tr w:rsidR="00F84B1A" w:rsidRPr="00001753" w14:paraId="1E9E412A" w14:textId="77777777" w:rsidTr="00E35D7B">
        <w:trPr>
          <w:gridAfter w:val="1"/>
          <w:wAfter w:w="15" w:type="dxa"/>
        </w:trPr>
        <w:tc>
          <w:tcPr>
            <w:tcW w:w="1021" w:type="dxa"/>
            <w:shd w:val="clear" w:color="auto" w:fill="auto"/>
          </w:tcPr>
          <w:p w14:paraId="577D7D41" w14:textId="77777777" w:rsidR="00E97BDD" w:rsidRDefault="00E7160E">
            <w:pPr>
              <w:spacing w:before="120" w:after="120"/>
              <w:jc w:val="both"/>
            </w:pPr>
            <w:r>
              <w:t>Mức 3</w:t>
            </w:r>
          </w:p>
        </w:tc>
        <w:tc>
          <w:tcPr>
            <w:tcW w:w="2381" w:type="dxa"/>
            <w:shd w:val="clear" w:color="auto" w:fill="auto"/>
          </w:tcPr>
          <w:p w14:paraId="043B13DD" w14:textId="77777777" w:rsidR="00E97BDD" w:rsidRDefault="00E97BDD"/>
        </w:tc>
        <w:tc>
          <w:tcPr>
            <w:tcW w:w="2580" w:type="dxa"/>
            <w:shd w:val="clear" w:color="auto" w:fill="auto"/>
          </w:tcPr>
          <w:p w14:paraId="6975B251" w14:textId="77777777" w:rsidR="00E97BDD" w:rsidRDefault="00E97BDD"/>
        </w:tc>
        <w:tc>
          <w:tcPr>
            <w:tcW w:w="2665" w:type="dxa"/>
            <w:shd w:val="clear" w:color="auto" w:fill="auto"/>
          </w:tcPr>
          <w:p w14:paraId="6346ADA2" w14:textId="77777777" w:rsidR="00E97BDD" w:rsidRDefault="00E97BDD"/>
        </w:tc>
        <w:tc>
          <w:tcPr>
            <w:tcW w:w="1265" w:type="dxa"/>
            <w:shd w:val="clear" w:color="auto" w:fill="auto"/>
          </w:tcPr>
          <w:p w14:paraId="29800262" w14:textId="77777777" w:rsidR="00E97BDD" w:rsidRDefault="00E97BDD"/>
        </w:tc>
        <w:tc>
          <w:tcPr>
            <w:tcW w:w="1254" w:type="dxa"/>
            <w:gridSpan w:val="2"/>
            <w:shd w:val="clear" w:color="auto" w:fill="auto"/>
          </w:tcPr>
          <w:p w14:paraId="2EE83DF9" w14:textId="77777777" w:rsidR="00E97BDD" w:rsidRDefault="00E97BDD"/>
        </w:tc>
      </w:tr>
      <w:tr w:rsidR="00F84B1A" w:rsidRPr="00001753" w14:paraId="3D115E3E" w14:textId="77777777" w:rsidTr="00E35D7B">
        <w:trPr>
          <w:gridAfter w:val="1"/>
          <w:wAfter w:w="15" w:type="dxa"/>
        </w:trPr>
        <w:tc>
          <w:tcPr>
            <w:tcW w:w="1021" w:type="dxa"/>
            <w:shd w:val="clear" w:color="auto" w:fill="auto"/>
          </w:tcPr>
          <w:p w14:paraId="3836BB94" w14:textId="77777777" w:rsidR="00E97BDD" w:rsidRDefault="00E7160E">
            <w:pPr>
              <w:spacing w:before="120" w:after="120"/>
              <w:jc w:val="both"/>
            </w:pPr>
            <w:r>
              <w:t>*</w:t>
            </w:r>
          </w:p>
        </w:tc>
        <w:tc>
          <w:tcPr>
            <w:tcW w:w="2381" w:type="dxa"/>
            <w:shd w:val="clear" w:color="auto" w:fill="auto"/>
          </w:tcPr>
          <w:p w14:paraId="26C6F602" w14:textId="77777777" w:rsidR="00E97BDD" w:rsidRDefault="00E7160E">
            <w:pPr>
              <w:spacing w:before="120" w:after="120"/>
              <w:jc w:val="both"/>
            </w:pPr>
            <w:r>
              <w:rPr>
                <w:sz w:val="26"/>
              </w:rPr>
              <w:t>- Các phòng học, phòng học bộ môn có đủ các thiết bị dạy học theo quy định;</w:t>
            </w:r>
          </w:p>
          <w:p w14:paraId="39D86B04" w14:textId="77777777" w:rsidR="00E97BDD" w:rsidRDefault="00E7160E">
            <w:pPr>
              <w:spacing w:before="120" w:after="120"/>
              <w:jc w:val="both"/>
            </w:pPr>
            <w:r>
              <w:rPr>
                <w:sz w:val="26"/>
              </w:rPr>
              <w:t>-  Có phòng để tổ chức các hoạt động giáo dục cho học sinh hoàn cảnh đặc biệt (nếu có).</w:t>
            </w:r>
          </w:p>
        </w:tc>
        <w:tc>
          <w:tcPr>
            <w:tcW w:w="2580" w:type="dxa"/>
            <w:shd w:val="clear" w:color="auto" w:fill="auto"/>
          </w:tcPr>
          <w:p w14:paraId="3E8E4C73" w14:textId="77777777" w:rsidR="00E97BDD" w:rsidRDefault="00E97BDD"/>
        </w:tc>
        <w:tc>
          <w:tcPr>
            <w:tcW w:w="2665" w:type="dxa"/>
            <w:shd w:val="clear" w:color="auto" w:fill="auto"/>
          </w:tcPr>
          <w:p w14:paraId="7417A301" w14:textId="77777777" w:rsidR="00E97BDD" w:rsidRDefault="00E7160E">
            <w:pPr>
              <w:spacing w:before="120" w:after="120"/>
              <w:jc w:val="both"/>
            </w:pPr>
            <w:r>
              <w:rPr>
                <w:sz w:val="26"/>
              </w:rPr>
              <w:t>- Các hình ảnh liên quan (nếu có);</w:t>
            </w:r>
          </w:p>
          <w:p w14:paraId="49D5454A" w14:textId="77777777" w:rsidR="00E97BDD" w:rsidRDefault="00E7160E">
            <w:pPr>
              <w:spacing w:before="120" w:after="120"/>
              <w:jc w:val="both"/>
            </w:pPr>
            <w:r>
              <w:rPr>
                <w:sz w:val="26"/>
              </w:rPr>
              <w:t>- Báo cáo sơ kết, tổng kết;</w:t>
            </w:r>
          </w:p>
          <w:p w14:paraId="15CFFF54" w14:textId="77777777" w:rsidR="00E97BDD" w:rsidRDefault="00E7160E">
            <w:pPr>
              <w:spacing w:before="120" w:after="120"/>
              <w:jc w:val="both"/>
            </w:pPr>
            <w:r>
              <w:rPr>
                <w:sz w:val="26"/>
              </w:rPr>
              <w:t>- Sổ quản lý tài sản, thiết bị giáo dục;</w:t>
            </w:r>
          </w:p>
          <w:p w14:paraId="6782EC04" w14:textId="77777777" w:rsidR="00E97BDD" w:rsidRDefault="00E7160E">
            <w:pPr>
              <w:spacing w:before="120" w:after="120"/>
              <w:jc w:val="both"/>
            </w:pPr>
            <w:r>
              <w:rPr>
                <w:sz w:val="26"/>
              </w:rPr>
              <w:t>- Hồ sơ thiết kế xây dựng của nhà trường;</w:t>
            </w:r>
          </w:p>
          <w:p w14:paraId="24A53FA1" w14:textId="77777777" w:rsidR="00E97BDD" w:rsidRDefault="00E7160E">
            <w:pPr>
              <w:spacing w:before="120" w:after="120"/>
              <w:jc w:val="both"/>
            </w:pPr>
            <w:r>
              <w:rPr>
                <w:sz w:val="26"/>
              </w:rPr>
              <w:t>- Sơ đồ tổng thể của nhà trường;</w:t>
            </w:r>
          </w:p>
          <w:p w14:paraId="7286C5B9" w14:textId="77777777" w:rsidR="00E97BDD" w:rsidRDefault="00E7160E">
            <w:pPr>
              <w:spacing w:before="120" w:after="120"/>
              <w:jc w:val="both"/>
            </w:pPr>
            <w:r>
              <w:rPr>
                <w:sz w:val="26"/>
              </w:rPr>
              <w:t>- Biên bản kiểm tra tài sản.</w:t>
            </w:r>
          </w:p>
        </w:tc>
        <w:tc>
          <w:tcPr>
            <w:tcW w:w="1265" w:type="dxa"/>
            <w:shd w:val="clear" w:color="auto" w:fill="auto"/>
          </w:tcPr>
          <w:p w14:paraId="375C39ED" w14:textId="77777777" w:rsidR="00E97BDD" w:rsidRDefault="00E97BDD"/>
        </w:tc>
        <w:tc>
          <w:tcPr>
            <w:tcW w:w="1254" w:type="dxa"/>
            <w:gridSpan w:val="2"/>
            <w:shd w:val="clear" w:color="auto" w:fill="auto"/>
          </w:tcPr>
          <w:p w14:paraId="68270C57" w14:textId="77777777" w:rsidR="00E97BDD" w:rsidRDefault="00E97BDD"/>
        </w:tc>
      </w:tr>
    </w:tbl>
    <w:p w14:paraId="5E5934EE" w14:textId="6D8505A1" w:rsidR="00936290" w:rsidRDefault="00936290"/>
    <w:tbl>
      <w:tblPr>
        <w:tblW w:w="11251" w:type="dxa"/>
        <w:tblInd w:w="-856" w:type="dxa"/>
        <w:tblLook w:val="01E0" w:firstRow="1" w:lastRow="1" w:firstColumn="1" w:lastColumn="1" w:noHBand="0" w:noVBand="0"/>
      </w:tblPr>
      <w:tblGrid>
        <w:gridCol w:w="4821"/>
        <w:gridCol w:w="6430"/>
      </w:tblGrid>
      <w:tr w:rsidR="00E35D7B" w14:paraId="7D107406" w14:textId="77777777" w:rsidTr="00E35D7B">
        <w:trPr>
          <w:cantSplit/>
          <w:trHeight w:val="80"/>
        </w:trPr>
        <w:tc>
          <w:tcPr>
            <w:tcW w:w="3936" w:type="dxa"/>
          </w:tcPr>
          <w:p w14:paraId="5CBD84C5" w14:textId="77777777" w:rsidR="00E35D7B" w:rsidRDefault="00E35D7B">
            <w:pPr>
              <w:spacing w:before="120" w:after="120" w:line="276" w:lineRule="auto"/>
              <w:jc w:val="center"/>
              <w:rPr>
                <w:rFonts w:eastAsia="MS Mincho"/>
                <w:b/>
                <w:szCs w:val="28"/>
                <w:lang w:val="nb-NO"/>
              </w:rPr>
            </w:pPr>
            <w:r>
              <w:rPr>
                <w:rFonts w:eastAsia="MS Mincho"/>
                <w:b/>
                <w:szCs w:val="28"/>
                <w:lang w:val="nb-NO"/>
              </w:rPr>
              <w:t>Xác nhận</w:t>
            </w:r>
            <w:r>
              <w:rPr>
                <w:rFonts w:eastAsia="MS Mincho"/>
                <w:b/>
                <w:szCs w:val="28"/>
                <w:lang w:val="nb-NO"/>
              </w:rPr>
              <w:br/>
              <w:t>của trưởng nhóm công tác</w:t>
            </w:r>
          </w:p>
          <w:p w14:paraId="6D9B4EC2" w14:textId="77777777" w:rsidR="00E35D7B" w:rsidRDefault="00E35D7B">
            <w:pPr>
              <w:spacing w:before="120" w:after="120" w:line="276" w:lineRule="auto"/>
              <w:jc w:val="center"/>
              <w:rPr>
                <w:rFonts w:eastAsia="MS Mincho"/>
                <w:b/>
                <w:szCs w:val="28"/>
                <w:lang w:val="nb-NO"/>
              </w:rPr>
            </w:pPr>
          </w:p>
        </w:tc>
        <w:tc>
          <w:tcPr>
            <w:tcW w:w="5249" w:type="dxa"/>
          </w:tcPr>
          <w:p w14:paraId="7A295678" w14:textId="77777777" w:rsidR="00E35D7B" w:rsidRDefault="00E35D7B">
            <w:pPr>
              <w:spacing w:before="120" w:after="120" w:line="276" w:lineRule="auto"/>
              <w:jc w:val="center"/>
              <w:rPr>
                <w:rFonts w:eastAsia="MS Mincho"/>
                <w:i/>
                <w:szCs w:val="28"/>
                <w:lang w:val="nb-NO"/>
              </w:rPr>
            </w:pPr>
            <w:r>
              <w:rPr>
                <w:rFonts w:eastAsia="MS Mincho"/>
                <w:i/>
                <w:szCs w:val="28"/>
                <w:lang w:val="nb-NO"/>
              </w:rPr>
              <w:t xml:space="preserve"> Kiên Giang, ngày 05 tháng 12 năm 2022</w:t>
            </w:r>
          </w:p>
          <w:p w14:paraId="259BB023" w14:textId="6594D973" w:rsidR="00E35D7B" w:rsidRDefault="00E35D7B">
            <w:pPr>
              <w:spacing w:before="120" w:after="120" w:line="276" w:lineRule="auto"/>
              <w:jc w:val="center"/>
              <w:rPr>
                <w:rFonts w:eastAsia="MS Mincho"/>
                <w:i/>
                <w:szCs w:val="28"/>
                <w:lang w:val="nb-NO"/>
              </w:rPr>
            </w:pPr>
            <w:r>
              <w:rPr>
                <w:rFonts w:eastAsia="MS Mincho"/>
                <w:b/>
                <w:szCs w:val="28"/>
                <w:lang w:val="nb-NO"/>
              </w:rPr>
              <w:t>Người viết</w:t>
            </w:r>
            <w:r>
              <w:rPr>
                <w:rFonts w:eastAsia="MS Mincho"/>
                <w:b/>
                <w:szCs w:val="28"/>
                <w:lang w:val="nb-NO"/>
              </w:rPr>
              <w:br/>
            </w:r>
            <w:r>
              <w:rPr>
                <w:rFonts w:eastAsia="MS Mincho"/>
                <w:i/>
                <w:szCs w:val="28"/>
                <w:lang w:val="nb-NO"/>
              </w:rPr>
              <w:t>(Ký tên)</w:t>
            </w:r>
          </w:p>
          <w:p w14:paraId="60C0F598" w14:textId="77777777" w:rsidR="00E35D7B" w:rsidRDefault="00E35D7B">
            <w:pPr>
              <w:spacing w:before="120" w:after="120" w:line="276" w:lineRule="auto"/>
              <w:jc w:val="center"/>
              <w:rPr>
                <w:rFonts w:eastAsia="MS Mincho"/>
                <w:i/>
                <w:szCs w:val="28"/>
                <w:lang w:val="nb-NO"/>
              </w:rPr>
            </w:pPr>
          </w:p>
          <w:p w14:paraId="659AC1FA" w14:textId="77777777" w:rsidR="00E35D7B" w:rsidRDefault="00E35D7B">
            <w:pPr>
              <w:spacing w:before="120" w:after="120" w:line="276" w:lineRule="auto"/>
              <w:jc w:val="center"/>
              <w:rPr>
                <w:rFonts w:eastAsia="MS Mincho"/>
                <w:b/>
                <w:szCs w:val="28"/>
                <w:lang w:val="nb-NO"/>
              </w:rPr>
            </w:pPr>
          </w:p>
        </w:tc>
      </w:tr>
    </w:tbl>
    <w:p w14:paraId="2335EB53" w14:textId="77777777" w:rsidR="00E35D7B" w:rsidRDefault="00E35D7B"/>
    <w:sectPr w:rsidR="00E35D7B" w:rsidSect="009362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DE23" w14:textId="77777777" w:rsidR="00EC48B3" w:rsidRDefault="00EC48B3" w:rsidP="00EC48B3">
      <w:r>
        <w:separator/>
      </w:r>
    </w:p>
  </w:endnote>
  <w:endnote w:type="continuationSeparator" w:id="0">
    <w:p w14:paraId="3A57B7C9" w14:textId="77777777" w:rsidR="00EC48B3" w:rsidRDefault="00EC48B3" w:rsidP="00EC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8EB4" w14:textId="77777777" w:rsidR="00EC48B3" w:rsidRDefault="00EC48B3" w:rsidP="00EC48B3">
      <w:r>
        <w:separator/>
      </w:r>
    </w:p>
  </w:footnote>
  <w:footnote w:type="continuationSeparator" w:id="0">
    <w:p w14:paraId="773E3C7A" w14:textId="77777777" w:rsidR="00EC48B3" w:rsidRDefault="00EC48B3" w:rsidP="00EC4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718009"/>
      <w:docPartObj>
        <w:docPartGallery w:val="Page Numbers (Top of Page)"/>
        <w:docPartUnique/>
      </w:docPartObj>
    </w:sdtPr>
    <w:sdtEndPr>
      <w:rPr>
        <w:noProof/>
      </w:rPr>
    </w:sdtEndPr>
    <w:sdtContent>
      <w:p w14:paraId="4FAE32FE" w14:textId="04296C24" w:rsidR="00EC48B3" w:rsidRDefault="00EC48B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8D89D4" w14:textId="77777777" w:rsidR="00EC48B3" w:rsidRDefault="00EC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9D"/>
    <w:rsid w:val="00005821"/>
    <w:rsid w:val="000372B0"/>
    <w:rsid w:val="003B57E9"/>
    <w:rsid w:val="0044627A"/>
    <w:rsid w:val="004F30E5"/>
    <w:rsid w:val="00566218"/>
    <w:rsid w:val="005C0835"/>
    <w:rsid w:val="005C7B4F"/>
    <w:rsid w:val="00651FAF"/>
    <w:rsid w:val="007C5881"/>
    <w:rsid w:val="00812FEF"/>
    <w:rsid w:val="00884BC7"/>
    <w:rsid w:val="00936290"/>
    <w:rsid w:val="009B428C"/>
    <w:rsid w:val="009B505F"/>
    <w:rsid w:val="009F49C7"/>
    <w:rsid w:val="00A20F9D"/>
    <w:rsid w:val="00A910D5"/>
    <w:rsid w:val="00B1622C"/>
    <w:rsid w:val="00BF3E9C"/>
    <w:rsid w:val="00D70C85"/>
    <w:rsid w:val="00E35D7B"/>
    <w:rsid w:val="00E7160E"/>
    <w:rsid w:val="00E97BDD"/>
    <w:rsid w:val="00EC48B3"/>
    <w:rsid w:val="00F74296"/>
    <w:rsid w:val="00F8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4C29"/>
  <w15:docId w15:val="{BF0D3DF2-4EFE-F147-9B90-F9E870F5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9D"/>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qFormat/>
    <w:rsid w:val="00B1622C"/>
    <w:pPr>
      <w:tabs>
        <w:tab w:val="num" w:pos="980"/>
      </w:tabs>
      <w:spacing w:before="120" w:after="120"/>
      <w:ind w:firstLine="981"/>
      <w:jc w:val="both"/>
    </w:pPr>
    <w:rPr>
      <w:rFonts w:eastAsiaTheme="minorHAnsi"/>
      <w:spacing w:val="-4"/>
      <w:szCs w:val="28"/>
      <w:lang w:val="pt-BR"/>
    </w:rPr>
  </w:style>
  <w:style w:type="paragraph" w:styleId="Header">
    <w:name w:val="header"/>
    <w:basedOn w:val="Normal"/>
    <w:link w:val="HeaderChar"/>
    <w:uiPriority w:val="99"/>
    <w:unhideWhenUsed/>
    <w:rsid w:val="00EC48B3"/>
    <w:pPr>
      <w:tabs>
        <w:tab w:val="center" w:pos="4680"/>
        <w:tab w:val="right" w:pos="9360"/>
      </w:tabs>
    </w:pPr>
  </w:style>
  <w:style w:type="character" w:customStyle="1" w:styleId="HeaderChar">
    <w:name w:val="Header Char"/>
    <w:basedOn w:val="DefaultParagraphFont"/>
    <w:link w:val="Header"/>
    <w:uiPriority w:val="99"/>
    <w:rsid w:val="00EC48B3"/>
    <w:rPr>
      <w:rFonts w:eastAsia="Times New Roman" w:cs="Times New Roman"/>
      <w:sz w:val="28"/>
      <w:szCs w:val="24"/>
    </w:rPr>
  </w:style>
  <w:style w:type="paragraph" w:styleId="Footer">
    <w:name w:val="footer"/>
    <w:basedOn w:val="Normal"/>
    <w:link w:val="FooterChar"/>
    <w:uiPriority w:val="99"/>
    <w:unhideWhenUsed/>
    <w:rsid w:val="00EC48B3"/>
    <w:pPr>
      <w:tabs>
        <w:tab w:val="center" w:pos="4680"/>
        <w:tab w:val="right" w:pos="9360"/>
      </w:tabs>
    </w:pPr>
  </w:style>
  <w:style w:type="character" w:customStyle="1" w:styleId="FooterChar">
    <w:name w:val="Footer Char"/>
    <w:basedOn w:val="DefaultParagraphFont"/>
    <w:link w:val="Footer"/>
    <w:uiPriority w:val="99"/>
    <w:rsid w:val="00EC48B3"/>
    <w:rPr>
      <w:rFonts w:eastAsia="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Thanh Phong</cp:lastModifiedBy>
  <cp:revision>15</cp:revision>
  <dcterms:created xsi:type="dcterms:W3CDTF">2020-11-06T03:08:00Z</dcterms:created>
  <dcterms:modified xsi:type="dcterms:W3CDTF">2022-12-05T21:39:00Z</dcterms:modified>
</cp:coreProperties>
</file>