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693B"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3CA4C2B8"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17CECEDC"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73E2825E"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53B0560B"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5</w:t>
      </w:r>
    </w:p>
    <w:p w14:paraId="2EE1D49D"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5: Hoạt động giáo dục và kết quả giáo dục</w:t>
      </w:r>
    </w:p>
    <w:p w14:paraId="28A6651A"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5: Hình thành, phát triển các kỹ năng sống cho học sinh</w:t>
      </w:r>
    </w:p>
    <w:p w14:paraId="128156A9" w14:textId="77777777" w:rsidR="007C5881" w:rsidRDefault="00A20F9D" w:rsidP="003B57E9">
      <w:pPr>
        <w:shd w:val="clear" w:color="auto" w:fill="FFFFFF"/>
        <w:spacing w:line="320" w:lineRule="exact"/>
        <w:ind w:firstLine="720"/>
        <w:jc w:val="both"/>
        <w:rPr>
          <w:rFonts w:ascii="Arial" w:hAnsi="Arial" w:cs="Arial"/>
          <w:color w:val="276F86"/>
          <w:sz w:val="26"/>
          <w:szCs w:val="26"/>
          <w:shd w:val="clear" w:color="auto" w:fill="F8FFFF"/>
        </w:rPr>
      </w:pPr>
      <w:r w:rsidRPr="007C5881">
        <w:rPr>
          <w:sz w:val="26"/>
          <w:szCs w:val="26"/>
          <w:lang w:val="nb-NO"/>
        </w:rPr>
        <w:t>Mức 1:</w:t>
      </w:r>
      <w:r w:rsidR="007C5881" w:rsidRPr="007C5881">
        <w:rPr>
          <w:rFonts w:ascii="Arial" w:hAnsi="Arial" w:cs="Arial"/>
          <w:color w:val="276F86"/>
          <w:sz w:val="26"/>
          <w:szCs w:val="26"/>
          <w:shd w:val="clear" w:color="auto" w:fill="F8FFFF"/>
        </w:rPr>
        <w:t xml:space="preserve"> </w:t>
      </w:r>
    </w:p>
    <w:p w14:paraId="06E65E6D" w14:textId="77777777" w:rsidR="0063094D" w:rsidRDefault="009310B0">
      <w:pPr>
        <w:spacing w:before="120" w:after="120"/>
        <w:jc w:val="both"/>
      </w:pPr>
      <w:r>
        <w:rPr>
          <w:sz w:val="26"/>
        </w:rPr>
        <w:tab/>
        <w:t>- Có kế hoạch định hướng giáo dục học sinh hình thành, phát triển các kỹ năng sống phù hợp với khả năng học tập của học sinh, điều kiện nhà trường và địa phương.</w:t>
      </w:r>
    </w:p>
    <w:p w14:paraId="4EC12495" w14:textId="77777777" w:rsidR="0063094D" w:rsidRDefault="009310B0">
      <w:pPr>
        <w:spacing w:before="120" w:after="120"/>
        <w:jc w:val="both"/>
      </w:pPr>
      <w:r>
        <w:rPr>
          <w:sz w:val="26"/>
        </w:rPr>
        <w:tab/>
        <w:t>- Quá trình rèn luyện, tích lũy kỹ năng sống, hiểu biết xã hội, thực hành pháp luật cho học sinh có chuyển biến tích cực thông qua các hoạt động giáo dục.</w:t>
      </w:r>
    </w:p>
    <w:p w14:paraId="62A54FAE" w14:textId="77777777" w:rsidR="0063094D" w:rsidRDefault="009310B0">
      <w:pPr>
        <w:spacing w:before="120" w:after="120"/>
        <w:jc w:val="both"/>
      </w:pPr>
      <w:r>
        <w:rPr>
          <w:sz w:val="26"/>
        </w:rPr>
        <w:tab/>
        <w:t>- Đạo đức, lối sống của học sinh từng bước được hình thành, phát triển phù hợp với pháp luật, phong tục tập quán địa phương và tuyền thống văn hóa dân tộc Việt Nam. </w:t>
      </w:r>
    </w:p>
    <w:p w14:paraId="7AEEA118"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2FA72296" w14:textId="77777777" w:rsidR="0063094D" w:rsidRDefault="009310B0">
      <w:pPr>
        <w:spacing w:before="120" w:after="120"/>
        <w:jc w:val="both"/>
      </w:pPr>
      <w:r>
        <w:rPr>
          <w:sz w:val="26"/>
        </w:rPr>
        <w:tab/>
        <w:t>- Hướng dẫn học sinh biết tự đánh giá kết quả học tập và rèn luyện.</w:t>
      </w:r>
    </w:p>
    <w:p w14:paraId="39E69A8D" w14:textId="77777777" w:rsidR="0063094D" w:rsidRDefault="009310B0">
      <w:pPr>
        <w:spacing w:before="120" w:after="120"/>
        <w:jc w:val="both"/>
      </w:pPr>
      <w:r>
        <w:rPr>
          <w:sz w:val="26"/>
        </w:rPr>
        <w:tab/>
        <w:t>- Khả năng vận dụng kiến thức vào thực tiễn của học sinh từng bước hình thành và phát triển.</w:t>
      </w:r>
    </w:p>
    <w:p w14:paraId="5EC3E6B1"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p w14:paraId="1C75FB7B" w14:textId="77777777" w:rsidR="0063094D" w:rsidRDefault="009310B0">
      <w:pPr>
        <w:spacing w:before="120" w:after="120"/>
        <w:jc w:val="both"/>
      </w:pPr>
      <w:r>
        <w:rPr>
          <w:sz w:val="26"/>
        </w:rPr>
        <w:tab/>
        <w:t>Bước đầu, học sinh có khả năng nghiên cứu khoa học, công nghệ theo người hướng dẫn, chuyên gia khoa học và người giám sát chỉ dẫn.</w:t>
      </w:r>
    </w:p>
    <w:tbl>
      <w:tblPr>
        <w:tblW w:w="106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553"/>
        <w:gridCol w:w="2580"/>
        <w:gridCol w:w="2558"/>
        <w:gridCol w:w="1265"/>
        <w:gridCol w:w="30"/>
        <w:gridCol w:w="1224"/>
        <w:gridCol w:w="30"/>
      </w:tblGrid>
      <w:tr w:rsidR="00F84B1A" w:rsidRPr="00001753" w14:paraId="34A5F3FC" w14:textId="77777777" w:rsidTr="00E96105">
        <w:trPr>
          <w:tblHeader/>
        </w:trPr>
        <w:tc>
          <w:tcPr>
            <w:tcW w:w="1389" w:type="dxa"/>
            <w:vMerge w:val="restart"/>
            <w:shd w:val="clear" w:color="auto" w:fill="auto"/>
          </w:tcPr>
          <w:p w14:paraId="753D55BA"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4D0EBBAD"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5.5</w:t>
            </w:r>
          </w:p>
        </w:tc>
        <w:tc>
          <w:tcPr>
            <w:tcW w:w="1553" w:type="dxa"/>
            <w:vMerge w:val="restart"/>
            <w:shd w:val="clear" w:color="auto" w:fill="auto"/>
          </w:tcPr>
          <w:p w14:paraId="4942C678"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21C4D5A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1744CB93"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853" w:type="dxa"/>
            <w:gridSpan w:val="3"/>
            <w:shd w:val="clear" w:color="auto" w:fill="auto"/>
          </w:tcPr>
          <w:p w14:paraId="45427575"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gridSpan w:val="2"/>
            <w:shd w:val="clear" w:color="auto" w:fill="auto"/>
          </w:tcPr>
          <w:p w14:paraId="21A0E60B"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72B44F7D" w14:textId="77777777" w:rsidTr="00E96105">
        <w:trPr>
          <w:gridAfter w:val="1"/>
          <w:wAfter w:w="30" w:type="dxa"/>
        </w:trPr>
        <w:tc>
          <w:tcPr>
            <w:tcW w:w="1389" w:type="dxa"/>
            <w:vMerge/>
            <w:shd w:val="clear" w:color="auto" w:fill="auto"/>
          </w:tcPr>
          <w:p w14:paraId="5D8DE908" w14:textId="77777777" w:rsidR="00D70C85" w:rsidRPr="00001753" w:rsidRDefault="00D70C85" w:rsidP="00B73342">
            <w:pPr>
              <w:widowControl w:val="0"/>
              <w:spacing w:line="340" w:lineRule="exact"/>
              <w:jc w:val="center"/>
              <w:rPr>
                <w:rFonts w:eastAsia="MS Mincho"/>
                <w:b/>
                <w:bCs/>
                <w:sz w:val="26"/>
                <w:szCs w:val="26"/>
              </w:rPr>
            </w:pPr>
          </w:p>
        </w:tc>
        <w:tc>
          <w:tcPr>
            <w:tcW w:w="1553" w:type="dxa"/>
            <w:vMerge/>
            <w:shd w:val="clear" w:color="auto" w:fill="auto"/>
          </w:tcPr>
          <w:p w14:paraId="2831B39F"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15C49AD4" w14:textId="77777777" w:rsidR="00D70C85" w:rsidRPr="00001753" w:rsidRDefault="00D70C85" w:rsidP="00B73342">
            <w:pPr>
              <w:widowControl w:val="0"/>
              <w:spacing w:line="340" w:lineRule="exact"/>
              <w:jc w:val="center"/>
              <w:rPr>
                <w:rFonts w:eastAsia="MS Mincho"/>
                <w:bCs/>
                <w:sz w:val="26"/>
                <w:szCs w:val="26"/>
              </w:rPr>
            </w:pPr>
          </w:p>
        </w:tc>
        <w:tc>
          <w:tcPr>
            <w:tcW w:w="2558" w:type="dxa"/>
            <w:shd w:val="clear" w:color="auto" w:fill="auto"/>
          </w:tcPr>
          <w:p w14:paraId="3274761B"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38E3C167"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gridSpan w:val="2"/>
            <w:shd w:val="clear" w:color="auto" w:fill="auto"/>
          </w:tcPr>
          <w:p w14:paraId="147F4CDC"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1772662D" w14:textId="77777777" w:rsidTr="00E96105">
        <w:trPr>
          <w:gridAfter w:val="1"/>
          <w:wAfter w:w="30" w:type="dxa"/>
        </w:trPr>
        <w:tc>
          <w:tcPr>
            <w:tcW w:w="1389" w:type="dxa"/>
            <w:shd w:val="clear" w:color="auto" w:fill="auto"/>
          </w:tcPr>
          <w:p w14:paraId="0A5A57C3" w14:textId="77777777" w:rsidR="0063094D" w:rsidRDefault="009310B0">
            <w:pPr>
              <w:spacing w:before="120" w:after="120"/>
              <w:jc w:val="both"/>
            </w:pPr>
            <w:r>
              <w:t>Mức 1</w:t>
            </w:r>
          </w:p>
        </w:tc>
        <w:tc>
          <w:tcPr>
            <w:tcW w:w="1553" w:type="dxa"/>
            <w:shd w:val="clear" w:color="auto" w:fill="auto"/>
          </w:tcPr>
          <w:p w14:paraId="46E5964D" w14:textId="77777777" w:rsidR="0063094D" w:rsidRDefault="0063094D"/>
        </w:tc>
        <w:tc>
          <w:tcPr>
            <w:tcW w:w="2580" w:type="dxa"/>
            <w:shd w:val="clear" w:color="auto" w:fill="auto"/>
          </w:tcPr>
          <w:p w14:paraId="70C3E63B" w14:textId="77777777" w:rsidR="0063094D" w:rsidRDefault="0063094D"/>
        </w:tc>
        <w:tc>
          <w:tcPr>
            <w:tcW w:w="2558" w:type="dxa"/>
            <w:shd w:val="clear" w:color="auto" w:fill="auto"/>
          </w:tcPr>
          <w:p w14:paraId="2664529B" w14:textId="77777777" w:rsidR="0063094D" w:rsidRDefault="0063094D"/>
        </w:tc>
        <w:tc>
          <w:tcPr>
            <w:tcW w:w="1265" w:type="dxa"/>
            <w:shd w:val="clear" w:color="auto" w:fill="auto"/>
          </w:tcPr>
          <w:p w14:paraId="71C1D0CF" w14:textId="77777777" w:rsidR="0063094D" w:rsidRDefault="0063094D"/>
        </w:tc>
        <w:tc>
          <w:tcPr>
            <w:tcW w:w="1254" w:type="dxa"/>
            <w:gridSpan w:val="2"/>
            <w:shd w:val="clear" w:color="auto" w:fill="auto"/>
          </w:tcPr>
          <w:p w14:paraId="3374807F" w14:textId="77777777" w:rsidR="0063094D" w:rsidRDefault="0063094D"/>
        </w:tc>
      </w:tr>
      <w:tr w:rsidR="00F84B1A" w:rsidRPr="00001753" w14:paraId="553AF49C" w14:textId="77777777" w:rsidTr="00E96105">
        <w:trPr>
          <w:gridAfter w:val="1"/>
          <w:wAfter w:w="30" w:type="dxa"/>
        </w:trPr>
        <w:tc>
          <w:tcPr>
            <w:tcW w:w="1389" w:type="dxa"/>
            <w:shd w:val="clear" w:color="auto" w:fill="auto"/>
          </w:tcPr>
          <w:p w14:paraId="1AC67E41" w14:textId="77777777" w:rsidR="0063094D" w:rsidRDefault="009310B0">
            <w:pPr>
              <w:spacing w:before="120" w:after="120"/>
              <w:jc w:val="both"/>
            </w:pPr>
            <w:r>
              <w:t>a</w:t>
            </w:r>
          </w:p>
        </w:tc>
        <w:tc>
          <w:tcPr>
            <w:tcW w:w="1553" w:type="dxa"/>
            <w:shd w:val="clear" w:color="auto" w:fill="auto"/>
          </w:tcPr>
          <w:p w14:paraId="4BE6360A" w14:textId="77777777" w:rsidR="0063094D" w:rsidRDefault="009310B0">
            <w:pPr>
              <w:spacing w:before="120" w:after="120"/>
              <w:jc w:val="both"/>
            </w:pPr>
            <w:r>
              <w:rPr>
                <w:sz w:val="26"/>
              </w:rPr>
              <w:t xml:space="preserve">Có kế hoạch định hướng giáo dục học sinh hình thành, phát triển các kỹ năng sống phù hợp với khả năng học tập của học sinh, điều kiện </w:t>
            </w:r>
            <w:r>
              <w:rPr>
                <w:sz w:val="26"/>
              </w:rPr>
              <w:lastRenderedPageBreak/>
              <w:t>nhà trường và địa phương.</w:t>
            </w:r>
          </w:p>
        </w:tc>
        <w:tc>
          <w:tcPr>
            <w:tcW w:w="2580" w:type="dxa"/>
            <w:shd w:val="clear" w:color="auto" w:fill="auto"/>
          </w:tcPr>
          <w:p w14:paraId="59B400D6" w14:textId="77777777" w:rsidR="0063094D" w:rsidRDefault="0063094D"/>
        </w:tc>
        <w:tc>
          <w:tcPr>
            <w:tcW w:w="2558" w:type="dxa"/>
            <w:shd w:val="clear" w:color="auto" w:fill="auto"/>
          </w:tcPr>
          <w:p w14:paraId="6990FE76" w14:textId="77777777" w:rsidR="0063094D" w:rsidRDefault="009310B0">
            <w:pPr>
              <w:spacing w:before="120" w:after="120"/>
              <w:jc w:val="both"/>
            </w:pPr>
            <w:r>
              <w:rPr>
                <w:sz w:val="26"/>
              </w:rPr>
              <w:t>- Sổ ghi kế hoạch giảng dạy và ghi chép sinh hoạt chuyên môn, dự giờ, thăm lớp;</w:t>
            </w:r>
          </w:p>
          <w:p w14:paraId="7A7EE435" w14:textId="77777777" w:rsidR="0063094D" w:rsidRDefault="009310B0">
            <w:pPr>
              <w:spacing w:before="120" w:after="120"/>
              <w:jc w:val="both"/>
            </w:pPr>
            <w:r>
              <w:rPr>
                <w:sz w:val="26"/>
              </w:rPr>
              <w:t>- Sổ ghi kế hoạch hoạt động chuyên môn và nội dung các cuộc họp chuyên môn;</w:t>
            </w:r>
          </w:p>
          <w:p w14:paraId="7105C24E" w14:textId="77777777" w:rsidR="0063094D" w:rsidRDefault="009310B0">
            <w:pPr>
              <w:spacing w:before="120" w:after="120"/>
              <w:jc w:val="both"/>
            </w:pPr>
            <w:r>
              <w:rPr>
                <w:sz w:val="26"/>
              </w:rPr>
              <w:t>- Báo cáo sơ kết, tổng kết;</w:t>
            </w:r>
          </w:p>
          <w:p w14:paraId="04FC30B0" w14:textId="77777777" w:rsidR="0063094D" w:rsidRDefault="009310B0">
            <w:pPr>
              <w:spacing w:before="120" w:after="120"/>
              <w:jc w:val="both"/>
            </w:pPr>
            <w:r>
              <w:rPr>
                <w:sz w:val="26"/>
              </w:rPr>
              <w:lastRenderedPageBreak/>
              <w:t>- Sổ chủ nhiệm;</w:t>
            </w:r>
          </w:p>
          <w:p w14:paraId="59E47746" w14:textId="77777777" w:rsidR="0063094D" w:rsidRDefault="009310B0">
            <w:pPr>
              <w:spacing w:before="120" w:after="120"/>
              <w:jc w:val="both"/>
            </w:pPr>
            <w:r>
              <w:rPr>
                <w:sz w:val="26"/>
              </w:rPr>
              <w:t>- Sổ gọi tên, ghi điểm.</w:t>
            </w:r>
          </w:p>
          <w:p w14:paraId="2CC0A022" w14:textId="77777777" w:rsidR="0063094D" w:rsidRDefault="009310B0">
            <w:pPr>
              <w:spacing w:before="120" w:after="120"/>
              <w:jc w:val="both"/>
            </w:pPr>
            <w:r>
              <w:rPr>
                <w:sz w:val="26"/>
              </w:rPr>
              <w:t>- Các hình ảnh, tư liệu liên quan.</w:t>
            </w:r>
          </w:p>
        </w:tc>
        <w:tc>
          <w:tcPr>
            <w:tcW w:w="1265" w:type="dxa"/>
            <w:shd w:val="clear" w:color="auto" w:fill="auto"/>
          </w:tcPr>
          <w:p w14:paraId="74CBFACF" w14:textId="77777777" w:rsidR="0063094D" w:rsidRDefault="0063094D"/>
        </w:tc>
        <w:tc>
          <w:tcPr>
            <w:tcW w:w="1254" w:type="dxa"/>
            <w:gridSpan w:val="2"/>
            <w:shd w:val="clear" w:color="auto" w:fill="auto"/>
          </w:tcPr>
          <w:p w14:paraId="5061DBD2" w14:textId="77777777" w:rsidR="0063094D" w:rsidRDefault="0063094D"/>
        </w:tc>
      </w:tr>
      <w:tr w:rsidR="00F84B1A" w:rsidRPr="00001753" w14:paraId="2784457E" w14:textId="77777777" w:rsidTr="00E96105">
        <w:trPr>
          <w:gridAfter w:val="1"/>
          <w:wAfter w:w="30" w:type="dxa"/>
        </w:trPr>
        <w:tc>
          <w:tcPr>
            <w:tcW w:w="1389" w:type="dxa"/>
            <w:shd w:val="clear" w:color="auto" w:fill="auto"/>
          </w:tcPr>
          <w:p w14:paraId="51C6DF09" w14:textId="77777777" w:rsidR="0063094D" w:rsidRDefault="009310B0">
            <w:pPr>
              <w:spacing w:before="120" w:after="120"/>
              <w:jc w:val="both"/>
            </w:pPr>
            <w:r>
              <w:t>b</w:t>
            </w:r>
          </w:p>
        </w:tc>
        <w:tc>
          <w:tcPr>
            <w:tcW w:w="1553" w:type="dxa"/>
            <w:shd w:val="clear" w:color="auto" w:fill="auto"/>
          </w:tcPr>
          <w:p w14:paraId="5567385B" w14:textId="77777777" w:rsidR="0063094D" w:rsidRDefault="009310B0">
            <w:pPr>
              <w:spacing w:before="120" w:after="120"/>
              <w:jc w:val="both"/>
            </w:pPr>
            <w:r>
              <w:rPr>
                <w:sz w:val="26"/>
              </w:rPr>
              <w:t>Quá trình rèn luyện, tích lũy kỹ năng sống, hiểu biết xã hội, thực hành pháp luật cho học sinh có chuyển biến tích cực thông qua các hoạt động giáo dục.</w:t>
            </w:r>
          </w:p>
        </w:tc>
        <w:tc>
          <w:tcPr>
            <w:tcW w:w="2580" w:type="dxa"/>
            <w:shd w:val="clear" w:color="auto" w:fill="auto"/>
          </w:tcPr>
          <w:p w14:paraId="73E9DDF6" w14:textId="77777777" w:rsidR="0063094D" w:rsidRDefault="0063094D"/>
        </w:tc>
        <w:tc>
          <w:tcPr>
            <w:tcW w:w="2558" w:type="dxa"/>
            <w:shd w:val="clear" w:color="auto" w:fill="auto"/>
          </w:tcPr>
          <w:p w14:paraId="6DF51D93" w14:textId="77777777" w:rsidR="0063094D" w:rsidRDefault="009310B0">
            <w:pPr>
              <w:spacing w:before="120" w:after="120"/>
              <w:jc w:val="both"/>
            </w:pPr>
            <w:r>
              <w:rPr>
                <w:sz w:val="26"/>
              </w:rPr>
              <w:t>- Sổ ghi kế hoạch giảng dạy và ghi chép sinh hoạt chuyên môn, dự giờ, thăm lớp;</w:t>
            </w:r>
          </w:p>
          <w:p w14:paraId="6F7C904D" w14:textId="77777777" w:rsidR="0063094D" w:rsidRDefault="009310B0">
            <w:pPr>
              <w:spacing w:before="120" w:after="120"/>
              <w:jc w:val="both"/>
            </w:pPr>
            <w:r>
              <w:rPr>
                <w:sz w:val="26"/>
              </w:rPr>
              <w:t>- Sổ ghi kế hoạch hoạt động chuyên môn và nội dung các cuộc họp chuyên môn;</w:t>
            </w:r>
          </w:p>
          <w:p w14:paraId="18B8DC93" w14:textId="77777777" w:rsidR="0063094D" w:rsidRDefault="009310B0">
            <w:pPr>
              <w:spacing w:before="120" w:after="120"/>
              <w:jc w:val="both"/>
            </w:pPr>
            <w:r>
              <w:rPr>
                <w:sz w:val="26"/>
              </w:rPr>
              <w:t>- Báo cáo sơ kết, tổng kết;</w:t>
            </w:r>
          </w:p>
          <w:p w14:paraId="06F2BDF6" w14:textId="77777777" w:rsidR="0063094D" w:rsidRDefault="009310B0">
            <w:pPr>
              <w:spacing w:before="120" w:after="120"/>
              <w:jc w:val="both"/>
            </w:pPr>
            <w:r>
              <w:rPr>
                <w:sz w:val="26"/>
              </w:rPr>
              <w:t>- Sổ chủ nhiệm;</w:t>
            </w:r>
          </w:p>
          <w:p w14:paraId="296E2F94" w14:textId="77777777" w:rsidR="0063094D" w:rsidRDefault="009310B0">
            <w:pPr>
              <w:spacing w:before="120" w:after="120"/>
              <w:jc w:val="both"/>
            </w:pPr>
            <w:r>
              <w:rPr>
                <w:sz w:val="26"/>
              </w:rPr>
              <w:t>- Sổ gọi tên, ghi điểm.</w:t>
            </w:r>
          </w:p>
          <w:p w14:paraId="032416DD" w14:textId="77777777" w:rsidR="0063094D" w:rsidRDefault="009310B0">
            <w:pPr>
              <w:spacing w:before="120" w:after="120"/>
              <w:jc w:val="both"/>
            </w:pPr>
            <w:r>
              <w:rPr>
                <w:sz w:val="26"/>
              </w:rPr>
              <w:t>- Các hình ảnh, tư liệu liên quan.</w:t>
            </w:r>
          </w:p>
        </w:tc>
        <w:tc>
          <w:tcPr>
            <w:tcW w:w="1265" w:type="dxa"/>
            <w:shd w:val="clear" w:color="auto" w:fill="auto"/>
          </w:tcPr>
          <w:p w14:paraId="1A8DC473" w14:textId="77777777" w:rsidR="0063094D" w:rsidRDefault="0063094D"/>
        </w:tc>
        <w:tc>
          <w:tcPr>
            <w:tcW w:w="1254" w:type="dxa"/>
            <w:gridSpan w:val="2"/>
            <w:shd w:val="clear" w:color="auto" w:fill="auto"/>
          </w:tcPr>
          <w:p w14:paraId="4BB6310B" w14:textId="77777777" w:rsidR="0063094D" w:rsidRDefault="0063094D"/>
        </w:tc>
      </w:tr>
      <w:tr w:rsidR="00F84B1A" w:rsidRPr="00001753" w14:paraId="58D186BA" w14:textId="77777777" w:rsidTr="00E96105">
        <w:trPr>
          <w:gridAfter w:val="1"/>
          <w:wAfter w:w="30" w:type="dxa"/>
        </w:trPr>
        <w:tc>
          <w:tcPr>
            <w:tcW w:w="1389" w:type="dxa"/>
            <w:shd w:val="clear" w:color="auto" w:fill="auto"/>
          </w:tcPr>
          <w:p w14:paraId="186ACC17" w14:textId="77777777" w:rsidR="0063094D" w:rsidRDefault="009310B0">
            <w:pPr>
              <w:spacing w:before="120" w:after="120"/>
              <w:jc w:val="both"/>
            </w:pPr>
            <w:r>
              <w:t>c</w:t>
            </w:r>
          </w:p>
        </w:tc>
        <w:tc>
          <w:tcPr>
            <w:tcW w:w="1553" w:type="dxa"/>
            <w:shd w:val="clear" w:color="auto" w:fill="auto"/>
          </w:tcPr>
          <w:p w14:paraId="5424559D" w14:textId="77777777" w:rsidR="0063094D" w:rsidRDefault="009310B0">
            <w:pPr>
              <w:spacing w:before="120" w:after="120"/>
              <w:jc w:val="both"/>
            </w:pPr>
            <w:r>
              <w:rPr>
                <w:sz w:val="26"/>
              </w:rPr>
              <w:t>Đạo đức, lối sống của học sinh từng bước được hình thành, phát triển phù hợp với pháp luật, phong tục tập quán địa phương và tuyền thống văn hóa dân tộc Việt Nam.</w:t>
            </w:r>
          </w:p>
        </w:tc>
        <w:tc>
          <w:tcPr>
            <w:tcW w:w="2580" w:type="dxa"/>
            <w:shd w:val="clear" w:color="auto" w:fill="auto"/>
          </w:tcPr>
          <w:p w14:paraId="10F537E9" w14:textId="77777777" w:rsidR="0063094D" w:rsidRDefault="0063094D"/>
        </w:tc>
        <w:tc>
          <w:tcPr>
            <w:tcW w:w="2558" w:type="dxa"/>
            <w:shd w:val="clear" w:color="auto" w:fill="auto"/>
          </w:tcPr>
          <w:p w14:paraId="2A6EB140" w14:textId="77777777" w:rsidR="0063094D" w:rsidRDefault="009310B0">
            <w:pPr>
              <w:spacing w:before="120" w:after="120"/>
              <w:jc w:val="both"/>
            </w:pPr>
            <w:r>
              <w:rPr>
                <w:sz w:val="26"/>
              </w:rPr>
              <w:t>- Sổ ghi kế hoạch giảng dạy và ghi chép sinh hoạt chuyên môn, dự giờ, thăm lớp;</w:t>
            </w:r>
          </w:p>
          <w:p w14:paraId="7392A24A" w14:textId="77777777" w:rsidR="0063094D" w:rsidRDefault="009310B0">
            <w:pPr>
              <w:spacing w:before="120" w:after="120"/>
              <w:jc w:val="both"/>
            </w:pPr>
            <w:r>
              <w:rPr>
                <w:sz w:val="26"/>
              </w:rPr>
              <w:t>- Sổ ghi kế hoạch hoạt động chuyên môn và nội dung các cuộc họp chuyên môn;</w:t>
            </w:r>
          </w:p>
          <w:p w14:paraId="5B68DA02" w14:textId="77777777" w:rsidR="0063094D" w:rsidRDefault="009310B0">
            <w:pPr>
              <w:spacing w:before="120" w:after="120"/>
              <w:jc w:val="both"/>
            </w:pPr>
            <w:r>
              <w:rPr>
                <w:sz w:val="26"/>
              </w:rPr>
              <w:t>- Báo cáo sơ kết, tổng kết;</w:t>
            </w:r>
          </w:p>
          <w:p w14:paraId="60805292" w14:textId="77777777" w:rsidR="0063094D" w:rsidRDefault="009310B0">
            <w:pPr>
              <w:spacing w:before="120" w:after="120"/>
              <w:jc w:val="both"/>
            </w:pPr>
            <w:r>
              <w:rPr>
                <w:sz w:val="26"/>
              </w:rPr>
              <w:t>- Sổ chủ nhiệm;</w:t>
            </w:r>
          </w:p>
          <w:p w14:paraId="35EC8EB2" w14:textId="77777777" w:rsidR="0063094D" w:rsidRDefault="009310B0">
            <w:pPr>
              <w:spacing w:before="120" w:after="120"/>
              <w:jc w:val="both"/>
            </w:pPr>
            <w:r>
              <w:rPr>
                <w:sz w:val="26"/>
              </w:rPr>
              <w:t>- Sổ gọi tên, ghi điểm.</w:t>
            </w:r>
          </w:p>
          <w:p w14:paraId="4F2B0C78" w14:textId="77777777" w:rsidR="0063094D" w:rsidRDefault="009310B0">
            <w:pPr>
              <w:spacing w:before="120" w:after="120"/>
              <w:jc w:val="both"/>
            </w:pPr>
            <w:r>
              <w:rPr>
                <w:sz w:val="26"/>
              </w:rPr>
              <w:t>- Các hình ảnh, tư liệu liên quan.</w:t>
            </w:r>
          </w:p>
        </w:tc>
        <w:tc>
          <w:tcPr>
            <w:tcW w:w="1265" w:type="dxa"/>
            <w:shd w:val="clear" w:color="auto" w:fill="auto"/>
          </w:tcPr>
          <w:p w14:paraId="418A2E36" w14:textId="77777777" w:rsidR="0063094D" w:rsidRDefault="0063094D"/>
        </w:tc>
        <w:tc>
          <w:tcPr>
            <w:tcW w:w="1254" w:type="dxa"/>
            <w:gridSpan w:val="2"/>
            <w:shd w:val="clear" w:color="auto" w:fill="auto"/>
          </w:tcPr>
          <w:p w14:paraId="6D1BA68E" w14:textId="77777777" w:rsidR="0063094D" w:rsidRDefault="0063094D"/>
        </w:tc>
      </w:tr>
      <w:tr w:rsidR="00F84B1A" w:rsidRPr="00001753" w14:paraId="2A35FEFB" w14:textId="77777777" w:rsidTr="00E96105">
        <w:trPr>
          <w:gridAfter w:val="1"/>
          <w:wAfter w:w="30" w:type="dxa"/>
        </w:trPr>
        <w:tc>
          <w:tcPr>
            <w:tcW w:w="1389" w:type="dxa"/>
            <w:shd w:val="clear" w:color="auto" w:fill="auto"/>
          </w:tcPr>
          <w:p w14:paraId="792A7232" w14:textId="77777777" w:rsidR="0063094D" w:rsidRDefault="009310B0">
            <w:pPr>
              <w:spacing w:before="120" w:after="120"/>
              <w:jc w:val="both"/>
            </w:pPr>
            <w:r>
              <w:lastRenderedPageBreak/>
              <w:t>Mức 2</w:t>
            </w:r>
          </w:p>
        </w:tc>
        <w:tc>
          <w:tcPr>
            <w:tcW w:w="1553" w:type="dxa"/>
            <w:shd w:val="clear" w:color="auto" w:fill="auto"/>
          </w:tcPr>
          <w:p w14:paraId="6C6BE631" w14:textId="77777777" w:rsidR="0063094D" w:rsidRDefault="0063094D"/>
        </w:tc>
        <w:tc>
          <w:tcPr>
            <w:tcW w:w="2580" w:type="dxa"/>
            <w:shd w:val="clear" w:color="auto" w:fill="auto"/>
          </w:tcPr>
          <w:p w14:paraId="026AD3BA" w14:textId="77777777" w:rsidR="0063094D" w:rsidRDefault="0063094D"/>
        </w:tc>
        <w:tc>
          <w:tcPr>
            <w:tcW w:w="2558" w:type="dxa"/>
            <w:shd w:val="clear" w:color="auto" w:fill="auto"/>
          </w:tcPr>
          <w:p w14:paraId="574925AA" w14:textId="77777777" w:rsidR="0063094D" w:rsidRDefault="0063094D"/>
        </w:tc>
        <w:tc>
          <w:tcPr>
            <w:tcW w:w="1265" w:type="dxa"/>
            <w:shd w:val="clear" w:color="auto" w:fill="auto"/>
          </w:tcPr>
          <w:p w14:paraId="2C36D336" w14:textId="77777777" w:rsidR="0063094D" w:rsidRDefault="0063094D"/>
        </w:tc>
        <w:tc>
          <w:tcPr>
            <w:tcW w:w="1254" w:type="dxa"/>
            <w:gridSpan w:val="2"/>
            <w:shd w:val="clear" w:color="auto" w:fill="auto"/>
          </w:tcPr>
          <w:p w14:paraId="4E51910A" w14:textId="77777777" w:rsidR="0063094D" w:rsidRDefault="0063094D"/>
        </w:tc>
      </w:tr>
      <w:tr w:rsidR="00F84B1A" w:rsidRPr="00001753" w14:paraId="6D165B42" w14:textId="77777777" w:rsidTr="00E96105">
        <w:trPr>
          <w:gridAfter w:val="1"/>
          <w:wAfter w:w="30" w:type="dxa"/>
        </w:trPr>
        <w:tc>
          <w:tcPr>
            <w:tcW w:w="1389" w:type="dxa"/>
            <w:shd w:val="clear" w:color="auto" w:fill="auto"/>
          </w:tcPr>
          <w:p w14:paraId="7483AE8F" w14:textId="77777777" w:rsidR="0063094D" w:rsidRDefault="009310B0">
            <w:pPr>
              <w:spacing w:before="120" w:after="120"/>
              <w:jc w:val="both"/>
            </w:pPr>
            <w:r>
              <w:t>a</w:t>
            </w:r>
          </w:p>
        </w:tc>
        <w:tc>
          <w:tcPr>
            <w:tcW w:w="1553" w:type="dxa"/>
            <w:shd w:val="clear" w:color="auto" w:fill="auto"/>
          </w:tcPr>
          <w:p w14:paraId="7ACC99CF" w14:textId="77777777" w:rsidR="0063094D" w:rsidRDefault="009310B0">
            <w:pPr>
              <w:spacing w:before="120" w:after="120"/>
              <w:jc w:val="both"/>
            </w:pPr>
            <w:r>
              <w:rPr>
                <w:sz w:val="26"/>
              </w:rPr>
              <w:t>Hướng dẫn học sinh biết tự đánh giá kết quả học tập và rèn luyện.</w:t>
            </w:r>
          </w:p>
        </w:tc>
        <w:tc>
          <w:tcPr>
            <w:tcW w:w="2580" w:type="dxa"/>
            <w:shd w:val="clear" w:color="auto" w:fill="auto"/>
          </w:tcPr>
          <w:p w14:paraId="16358FC4" w14:textId="77777777" w:rsidR="0063094D" w:rsidRDefault="0063094D"/>
        </w:tc>
        <w:tc>
          <w:tcPr>
            <w:tcW w:w="2558" w:type="dxa"/>
            <w:shd w:val="clear" w:color="auto" w:fill="auto"/>
          </w:tcPr>
          <w:p w14:paraId="1FD90588" w14:textId="77777777" w:rsidR="0063094D" w:rsidRDefault="009310B0">
            <w:pPr>
              <w:spacing w:before="120" w:after="120"/>
              <w:jc w:val="both"/>
            </w:pPr>
            <w:r>
              <w:rPr>
                <w:sz w:val="26"/>
              </w:rPr>
              <w:t>- Sổ ghi kế hoạch giảng dạy và ghi chép sinh hoạt chuyên môn, dự giờ, thăm lớp;</w:t>
            </w:r>
          </w:p>
          <w:p w14:paraId="63B5F624" w14:textId="77777777" w:rsidR="0063094D" w:rsidRDefault="009310B0">
            <w:pPr>
              <w:spacing w:before="120" w:after="120"/>
              <w:jc w:val="both"/>
            </w:pPr>
            <w:r>
              <w:rPr>
                <w:sz w:val="26"/>
              </w:rPr>
              <w:t>- Sổ ghi kế hoạch hoạt động chuyên môn và nội dung các cuộc họp chuyên môn;</w:t>
            </w:r>
          </w:p>
          <w:p w14:paraId="56B0A4B5" w14:textId="77777777" w:rsidR="0063094D" w:rsidRDefault="009310B0">
            <w:pPr>
              <w:spacing w:before="120" w:after="120"/>
              <w:jc w:val="both"/>
            </w:pPr>
            <w:r>
              <w:rPr>
                <w:sz w:val="26"/>
              </w:rPr>
              <w:t>- Báo cáo sơ kết, tổng kết;</w:t>
            </w:r>
          </w:p>
          <w:p w14:paraId="51ABA798" w14:textId="77777777" w:rsidR="0063094D" w:rsidRDefault="009310B0">
            <w:pPr>
              <w:spacing w:before="120" w:after="120"/>
              <w:jc w:val="both"/>
            </w:pPr>
            <w:r>
              <w:rPr>
                <w:sz w:val="26"/>
              </w:rPr>
              <w:t>- Sổ chủ nhiệm;</w:t>
            </w:r>
          </w:p>
          <w:p w14:paraId="41494504" w14:textId="77777777" w:rsidR="0063094D" w:rsidRDefault="009310B0">
            <w:pPr>
              <w:spacing w:before="120" w:after="120"/>
              <w:jc w:val="both"/>
            </w:pPr>
            <w:r>
              <w:rPr>
                <w:sz w:val="26"/>
              </w:rPr>
              <w:t>- Sổ gọi tên, ghi điểm.</w:t>
            </w:r>
          </w:p>
          <w:p w14:paraId="32E97947" w14:textId="77777777" w:rsidR="0063094D" w:rsidRDefault="009310B0">
            <w:pPr>
              <w:spacing w:before="120" w:after="120"/>
              <w:jc w:val="both"/>
            </w:pPr>
            <w:r>
              <w:rPr>
                <w:sz w:val="26"/>
              </w:rPr>
              <w:t>- Các hình ảnh, tư liệu liên quan.</w:t>
            </w:r>
          </w:p>
        </w:tc>
        <w:tc>
          <w:tcPr>
            <w:tcW w:w="1265" w:type="dxa"/>
            <w:shd w:val="clear" w:color="auto" w:fill="auto"/>
          </w:tcPr>
          <w:p w14:paraId="41DE75EE" w14:textId="77777777" w:rsidR="0063094D" w:rsidRDefault="0063094D"/>
        </w:tc>
        <w:tc>
          <w:tcPr>
            <w:tcW w:w="1254" w:type="dxa"/>
            <w:gridSpan w:val="2"/>
            <w:shd w:val="clear" w:color="auto" w:fill="auto"/>
          </w:tcPr>
          <w:p w14:paraId="0E5EFCD6" w14:textId="77777777" w:rsidR="0063094D" w:rsidRDefault="0063094D"/>
        </w:tc>
      </w:tr>
      <w:tr w:rsidR="00F84B1A" w:rsidRPr="00001753" w14:paraId="6605C62E" w14:textId="77777777" w:rsidTr="00E96105">
        <w:trPr>
          <w:gridAfter w:val="1"/>
          <w:wAfter w:w="30" w:type="dxa"/>
        </w:trPr>
        <w:tc>
          <w:tcPr>
            <w:tcW w:w="1389" w:type="dxa"/>
            <w:shd w:val="clear" w:color="auto" w:fill="auto"/>
          </w:tcPr>
          <w:p w14:paraId="0DB7D1B0" w14:textId="77777777" w:rsidR="0063094D" w:rsidRDefault="009310B0">
            <w:pPr>
              <w:spacing w:before="120" w:after="120"/>
              <w:jc w:val="both"/>
            </w:pPr>
            <w:r>
              <w:t>b</w:t>
            </w:r>
          </w:p>
        </w:tc>
        <w:tc>
          <w:tcPr>
            <w:tcW w:w="1553" w:type="dxa"/>
            <w:shd w:val="clear" w:color="auto" w:fill="auto"/>
          </w:tcPr>
          <w:p w14:paraId="5FF41731" w14:textId="77777777" w:rsidR="0063094D" w:rsidRDefault="009310B0">
            <w:pPr>
              <w:spacing w:before="120" w:after="120"/>
              <w:jc w:val="both"/>
            </w:pPr>
            <w:r>
              <w:rPr>
                <w:sz w:val="26"/>
              </w:rPr>
              <w:t>Khả năng vận dụng kiến thức vào thực tiễn của học sinh từng bước hình thành và phát triển.</w:t>
            </w:r>
          </w:p>
        </w:tc>
        <w:tc>
          <w:tcPr>
            <w:tcW w:w="2580" w:type="dxa"/>
            <w:shd w:val="clear" w:color="auto" w:fill="auto"/>
          </w:tcPr>
          <w:p w14:paraId="322A8CDE" w14:textId="77777777" w:rsidR="0063094D" w:rsidRDefault="0063094D"/>
        </w:tc>
        <w:tc>
          <w:tcPr>
            <w:tcW w:w="2558" w:type="dxa"/>
            <w:shd w:val="clear" w:color="auto" w:fill="auto"/>
          </w:tcPr>
          <w:p w14:paraId="256AE0DD" w14:textId="77777777" w:rsidR="0063094D" w:rsidRDefault="009310B0">
            <w:pPr>
              <w:spacing w:before="120" w:after="120"/>
              <w:jc w:val="both"/>
            </w:pPr>
            <w:r>
              <w:rPr>
                <w:sz w:val="26"/>
              </w:rPr>
              <w:t>- Sổ ghi kế hoạch giảng dạy và ghi chép sinh hoạt chuyên môn, dự giờ, thăm lớp;</w:t>
            </w:r>
          </w:p>
          <w:p w14:paraId="10414B51" w14:textId="77777777" w:rsidR="0063094D" w:rsidRDefault="009310B0">
            <w:pPr>
              <w:spacing w:before="120" w:after="120"/>
              <w:jc w:val="both"/>
            </w:pPr>
            <w:r>
              <w:rPr>
                <w:sz w:val="26"/>
              </w:rPr>
              <w:t>- Sổ ghi kế hoạch hoạt động chuyên môn và nội dung các cuộc họp chuyên môn;</w:t>
            </w:r>
          </w:p>
          <w:p w14:paraId="33F30B6A" w14:textId="77777777" w:rsidR="0063094D" w:rsidRDefault="009310B0">
            <w:pPr>
              <w:spacing w:before="120" w:after="120"/>
              <w:jc w:val="both"/>
            </w:pPr>
            <w:r>
              <w:rPr>
                <w:sz w:val="26"/>
              </w:rPr>
              <w:t>- Báo cáo sơ kết, tổng kết;</w:t>
            </w:r>
          </w:p>
          <w:p w14:paraId="0E09A2B3" w14:textId="77777777" w:rsidR="0063094D" w:rsidRDefault="009310B0">
            <w:pPr>
              <w:spacing w:before="120" w:after="120"/>
              <w:jc w:val="both"/>
            </w:pPr>
            <w:r>
              <w:rPr>
                <w:sz w:val="26"/>
              </w:rPr>
              <w:t>- Sổ chủ nhiệm;</w:t>
            </w:r>
          </w:p>
          <w:p w14:paraId="22B3618E" w14:textId="77777777" w:rsidR="0063094D" w:rsidRDefault="009310B0">
            <w:pPr>
              <w:spacing w:before="120" w:after="120"/>
              <w:jc w:val="both"/>
            </w:pPr>
            <w:r>
              <w:rPr>
                <w:sz w:val="26"/>
              </w:rPr>
              <w:t>- Sổ gọi tên, ghi điểm.</w:t>
            </w:r>
          </w:p>
          <w:p w14:paraId="56B244B9" w14:textId="77777777" w:rsidR="0063094D" w:rsidRDefault="009310B0">
            <w:pPr>
              <w:spacing w:before="120" w:after="120"/>
              <w:jc w:val="both"/>
            </w:pPr>
            <w:r>
              <w:rPr>
                <w:sz w:val="26"/>
              </w:rPr>
              <w:t>- Các hình ảnh, tư liệu liên quan.</w:t>
            </w:r>
          </w:p>
        </w:tc>
        <w:tc>
          <w:tcPr>
            <w:tcW w:w="1265" w:type="dxa"/>
            <w:shd w:val="clear" w:color="auto" w:fill="auto"/>
          </w:tcPr>
          <w:p w14:paraId="100359A2" w14:textId="77777777" w:rsidR="0063094D" w:rsidRDefault="0063094D"/>
        </w:tc>
        <w:tc>
          <w:tcPr>
            <w:tcW w:w="1254" w:type="dxa"/>
            <w:gridSpan w:val="2"/>
            <w:shd w:val="clear" w:color="auto" w:fill="auto"/>
          </w:tcPr>
          <w:p w14:paraId="6B9248F5" w14:textId="77777777" w:rsidR="0063094D" w:rsidRDefault="0063094D"/>
        </w:tc>
      </w:tr>
      <w:tr w:rsidR="00F84B1A" w:rsidRPr="00001753" w14:paraId="31C57442" w14:textId="77777777" w:rsidTr="00E96105">
        <w:trPr>
          <w:gridAfter w:val="1"/>
          <w:wAfter w:w="30" w:type="dxa"/>
        </w:trPr>
        <w:tc>
          <w:tcPr>
            <w:tcW w:w="1389" w:type="dxa"/>
            <w:shd w:val="clear" w:color="auto" w:fill="auto"/>
          </w:tcPr>
          <w:p w14:paraId="0690B133" w14:textId="77777777" w:rsidR="0063094D" w:rsidRDefault="009310B0">
            <w:pPr>
              <w:spacing w:before="120" w:after="120"/>
              <w:jc w:val="both"/>
            </w:pPr>
            <w:r>
              <w:t>Mức 3</w:t>
            </w:r>
          </w:p>
        </w:tc>
        <w:tc>
          <w:tcPr>
            <w:tcW w:w="1553" w:type="dxa"/>
            <w:shd w:val="clear" w:color="auto" w:fill="auto"/>
          </w:tcPr>
          <w:p w14:paraId="77EAA6E0" w14:textId="77777777" w:rsidR="0063094D" w:rsidRDefault="0063094D"/>
        </w:tc>
        <w:tc>
          <w:tcPr>
            <w:tcW w:w="2580" w:type="dxa"/>
            <w:shd w:val="clear" w:color="auto" w:fill="auto"/>
          </w:tcPr>
          <w:p w14:paraId="0010C5CE" w14:textId="77777777" w:rsidR="0063094D" w:rsidRDefault="0063094D"/>
        </w:tc>
        <w:tc>
          <w:tcPr>
            <w:tcW w:w="2558" w:type="dxa"/>
            <w:shd w:val="clear" w:color="auto" w:fill="auto"/>
          </w:tcPr>
          <w:p w14:paraId="1E812F01" w14:textId="77777777" w:rsidR="0063094D" w:rsidRDefault="0063094D"/>
        </w:tc>
        <w:tc>
          <w:tcPr>
            <w:tcW w:w="1265" w:type="dxa"/>
            <w:shd w:val="clear" w:color="auto" w:fill="auto"/>
          </w:tcPr>
          <w:p w14:paraId="5CF4F18F" w14:textId="77777777" w:rsidR="0063094D" w:rsidRDefault="0063094D"/>
        </w:tc>
        <w:tc>
          <w:tcPr>
            <w:tcW w:w="1254" w:type="dxa"/>
            <w:gridSpan w:val="2"/>
            <w:shd w:val="clear" w:color="auto" w:fill="auto"/>
          </w:tcPr>
          <w:p w14:paraId="3BE3EB44" w14:textId="77777777" w:rsidR="0063094D" w:rsidRDefault="0063094D"/>
        </w:tc>
      </w:tr>
      <w:tr w:rsidR="00F84B1A" w:rsidRPr="00001753" w14:paraId="6F8F12BD" w14:textId="77777777" w:rsidTr="00E96105">
        <w:trPr>
          <w:gridAfter w:val="1"/>
          <w:wAfter w:w="30" w:type="dxa"/>
        </w:trPr>
        <w:tc>
          <w:tcPr>
            <w:tcW w:w="1389" w:type="dxa"/>
            <w:shd w:val="clear" w:color="auto" w:fill="auto"/>
          </w:tcPr>
          <w:p w14:paraId="7F09D8AC" w14:textId="77777777" w:rsidR="0063094D" w:rsidRDefault="009310B0">
            <w:pPr>
              <w:spacing w:before="120" w:after="120"/>
              <w:jc w:val="both"/>
            </w:pPr>
            <w:r>
              <w:lastRenderedPageBreak/>
              <w:t>*</w:t>
            </w:r>
          </w:p>
        </w:tc>
        <w:tc>
          <w:tcPr>
            <w:tcW w:w="1553" w:type="dxa"/>
            <w:shd w:val="clear" w:color="auto" w:fill="auto"/>
          </w:tcPr>
          <w:p w14:paraId="37CA3060" w14:textId="77777777" w:rsidR="0063094D" w:rsidRDefault="009310B0">
            <w:pPr>
              <w:spacing w:before="120" w:after="120"/>
              <w:jc w:val="both"/>
            </w:pPr>
            <w:r>
              <w:rPr>
                <w:sz w:val="26"/>
              </w:rPr>
              <w:t>Bước đầu, học sinh có khả năng nghiên cứu khoa học, công nghệ theo người hướng dẫn, chuyên gia khoa học và người giám sát chỉ dẫn.</w:t>
            </w:r>
          </w:p>
        </w:tc>
        <w:tc>
          <w:tcPr>
            <w:tcW w:w="2580" w:type="dxa"/>
            <w:shd w:val="clear" w:color="auto" w:fill="auto"/>
          </w:tcPr>
          <w:p w14:paraId="62AEB04F" w14:textId="77777777" w:rsidR="0063094D" w:rsidRDefault="0063094D"/>
        </w:tc>
        <w:tc>
          <w:tcPr>
            <w:tcW w:w="2558" w:type="dxa"/>
            <w:shd w:val="clear" w:color="auto" w:fill="auto"/>
          </w:tcPr>
          <w:p w14:paraId="62AEB3F1" w14:textId="77777777" w:rsidR="0063094D" w:rsidRDefault="009310B0">
            <w:pPr>
              <w:spacing w:before="120" w:after="120"/>
              <w:jc w:val="both"/>
            </w:pPr>
            <w:r>
              <w:rPr>
                <w:sz w:val="26"/>
              </w:rPr>
              <w:t>- Sổ ghi kế hoạch giảng dạy và ghi chép sinh hoạt chuyên môn, dự giờ, thăm lớp;</w:t>
            </w:r>
          </w:p>
          <w:p w14:paraId="633A1E4F" w14:textId="77777777" w:rsidR="0063094D" w:rsidRDefault="009310B0">
            <w:pPr>
              <w:spacing w:before="120" w:after="120"/>
              <w:jc w:val="both"/>
            </w:pPr>
            <w:r>
              <w:rPr>
                <w:sz w:val="26"/>
              </w:rPr>
              <w:t>- Sổ ghi kế hoạch hoạt động chuyên môn và nội dung các cuộc họp chuyên môn;</w:t>
            </w:r>
          </w:p>
          <w:p w14:paraId="47A99CE8" w14:textId="77777777" w:rsidR="0063094D" w:rsidRDefault="009310B0">
            <w:pPr>
              <w:spacing w:before="120" w:after="120"/>
              <w:jc w:val="both"/>
            </w:pPr>
            <w:r>
              <w:rPr>
                <w:sz w:val="26"/>
              </w:rPr>
              <w:t>- Báo cáo sơ kết, tổng kết;</w:t>
            </w:r>
          </w:p>
          <w:p w14:paraId="50F552D0" w14:textId="77777777" w:rsidR="0063094D" w:rsidRDefault="009310B0">
            <w:pPr>
              <w:spacing w:before="120" w:after="120"/>
              <w:jc w:val="both"/>
            </w:pPr>
            <w:r>
              <w:rPr>
                <w:sz w:val="26"/>
              </w:rPr>
              <w:t>- Sổ chủ nhiệm;</w:t>
            </w:r>
          </w:p>
          <w:p w14:paraId="6E76C9EE" w14:textId="77777777" w:rsidR="0063094D" w:rsidRDefault="009310B0">
            <w:pPr>
              <w:spacing w:before="120" w:after="120"/>
              <w:jc w:val="both"/>
            </w:pPr>
            <w:r>
              <w:rPr>
                <w:sz w:val="26"/>
              </w:rPr>
              <w:t>- Sổ gọi tên, ghi điểm.</w:t>
            </w:r>
          </w:p>
          <w:p w14:paraId="5E2D9D87" w14:textId="77777777" w:rsidR="0063094D" w:rsidRDefault="009310B0">
            <w:pPr>
              <w:spacing w:before="120" w:after="120"/>
              <w:jc w:val="both"/>
            </w:pPr>
            <w:r>
              <w:rPr>
                <w:sz w:val="26"/>
              </w:rPr>
              <w:t>- Các hình ảnh, tư liệu liên quan.</w:t>
            </w:r>
          </w:p>
        </w:tc>
        <w:tc>
          <w:tcPr>
            <w:tcW w:w="1265" w:type="dxa"/>
            <w:shd w:val="clear" w:color="auto" w:fill="auto"/>
          </w:tcPr>
          <w:p w14:paraId="17013DCE" w14:textId="77777777" w:rsidR="0063094D" w:rsidRDefault="0063094D"/>
        </w:tc>
        <w:tc>
          <w:tcPr>
            <w:tcW w:w="1254" w:type="dxa"/>
            <w:gridSpan w:val="2"/>
            <w:shd w:val="clear" w:color="auto" w:fill="auto"/>
          </w:tcPr>
          <w:p w14:paraId="25ACC1AF" w14:textId="77777777" w:rsidR="0063094D" w:rsidRDefault="0063094D"/>
        </w:tc>
      </w:tr>
    </w:tbl>
    <w:p w14:paraId="5ECED764" w14:textId="0521FD04" w:rsidR="00936290" w:rsidRDefault="00936290"/>
    <w:tbl>
      <w:tblPr>
        <w:tblW w:w="11251" w:type="dxa"/>
        <w:tblInd w:w="-856" w:type="dxa"/>
        <w:tblLook w:val="01E0" w:firstRow="1" w:lastRow="1" w:firstColumn="1" w:lastColumn="1" w:noHBand="0" w:noVBand="0"/>
      </w:tblPr>
      <w:tblGrid>
        <w:gridCol w:w="4821"/>
        <w:gridCol w:w="6430"/>
      </w:tblGrid>
      <w:tr w:rsidR="00E96105" w14:paraId="764C92F5" w14:textId="77777777" w:rsidTr="00E96105">
        <w:trPr>
          <w:cantSplit/>
          <w:trHeight w:val="80"/>
        </w:trPr>
        <w:tc>
          <w:tcPr>
            <w:tcW w:w="3936" w:type="dxa"/>
          </w:tcPr>
          <w:p w14:paraId="4E861807" w14:textId="77777777" w:rsidR="00E96105" w:rsidRDefault="00E96105">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0954AF05" w14:textId="77777777" w:rsidR="00E96105" w:rsidRDefault="00E96105">
            <w:pPr>
              <w:spacing w:before="120" w:after="120" w:line="276" w:lineRule="auto"/>
              <w:jc w:val="center"/>
              <w:rPr>
                <w:rFonts w:eastAsia="MS Mincho"/>
                <w:b/>
                <w:szCs w:val="28"/>
                <w:lang w:val="nb-NO"/>
              </w:rPr>
            </w:pPr>
          </w:p>
        </w:tc>
        <w:tc>
          <w:tcPr>
            <w:tcW w:w="5249" w:type="dxa"/>
          </w:tcPr>
          <w:p w14:paraId="10CB0A91" w14:textId="77777777" w:rsidR="00E96105" w:rsidRDefault="00E96105">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5861158C" w14:textId="77777777" w:rsidR="00E96105" w:rsidRDefault="00E96105">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1F847088" w14:textId="77777777" w:rsidR="00E96105" w:rsidRDefault="00E96105">
            <w:pPr>
              <w:spacing w:before="120" w:after="120" w:line="276" w:lineRule="auto"/>
              <w:jc w:val="center"/>
              <w:rPr>
                <w:rFonts w:eastAsia="MS Mincho"/>
                <w:i/>
                <w:szCs w:val="28"/>
                <w:lang w:val="nb-NO"/>
              </w:rPr>
            </w:pPr>
          </w:p>
          <w:p w14:paraId="36DDCEA0" w14:textId="77777777" w:rsidR="00E96105" w:rsidRDefault="00E96105">
            <w:pPr>
              <w:spacing w:before="120" w:after="120" w:line="276" w:lineRule="auto"/>
              <w:jc w:val="center"/>
              <w:rPr>
                <w:rFonts w:eastAsia="MS Mincho"/>
                <w:b/>
                <w:szCs w:val="28"/>
                <w:lang w:val="nb-NO"/>
              </w:rPr>
            </w:pPr>
          </w:p>
        </w:tc>
      </w:tr>
    </w:tbl>
    <w:p w14:paraId="03F435EF" w14:textId="77777777" w:rsidR="00E96105" w:rsidRDefault="00E96105"/>
    <w:sectPr w:rsidR="00E96105"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5F8D" w14:textId="77777777" w:rsidR="00E96105" w:rsidRDefault="00E96105" w:rsidP="00E96105">
      <w:r>
        <w:separator/>
      </w:r>
    </w:p>
  </w:endnote>
  <w:endnote w:type="continuationSeparator" w:id="0">
    <w:p w14:paraId="03C0735E" w14:textId="77777777" w:rsidR="00E96105" w:rsidRDefault="00E96105" w:rsidP="00E9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C699" w14:textId="77777777" w:rsidR="00E96105" w:rsidRDefault="00E96105" w:rsidP="00E96105">
      <w:r>
        <w:separator/>
      </w:r>
    </w:p>
  </w:footnote>
  <w:footnote w:type="continuationSeparator" w:id="0">
    <w:p w14:paraId="0F14AD04" w14:textId="77777777" w:rsidR="00E96105" w:rsidRDefault="00E96105" w:rsidP="00E9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429764"/>
      <w:docPartObj>
        <w:docPartGallery w:val="Page Numbers (Top of Page)"/>
        <w:docPartUnique/>
      </w:docPartObj>
    </w:sdtPr>
    <w:sdtEndPr>
      <w:rPr>
        <w:noProof/>
      </w:rPr>
    </w:sdtEndPr>
    <w:sdtContent>
      <w:p w14:paraId="5A681661" w14:textId="4715BB1D" w:rsidR="00E96105" w:rsidRDefault="00E961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AD49CD" w14:textId="77777777" w:rsidR="00E96105" w:rsidRDefault="00E96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4627A"/>
    <w:rsid w:val="004F30E5"/>
    <w:rsid w:val="00566218"/>
    <w:rsid w:val="005C0835"/>
    <w:rsid w:val="005C7B4F"/>
    <w:rsid w:val="0063094D"/>
    <w:rsid w:val="00651FAF"/>
    <w:rsid w:val="007C5881"/>
    <w:rsid w:val="00812FEF"/>
    <w:rsid w:val="00884BC7"/>
    <w:rsid w:val="009310B0"/>
    <w:rsid w:val="00936290"/>
    <w:rsid w:val="009B428C"/>
    <w:rsid w:val="009B505F"/>
    <w:rsid w:val="009F49C7"/>
    <w:rsid w:val="00A20F9D"/>
    <w:rsid w:val="00A910D5"/>
    <w:rsid w:val="00B1622C"/>
    <w:rsid w:val="00BF3E9C"/>
    <w:rsid w:val="00D70C85"/>
    <w:rsid w:val="00E96105"/>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AD1E"/>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E96105"/>
    <w:pPr>
      <w:tabs>
        <w:tab w:val="center" w:pos="4680"/>
        <w:tab w:val="right" w:pos="9360"/>
      </w:tabs>
    </w:pPr>
  </w:style>
  <w:style w:type="character" w:customStyle="1" w:styleId="HeaderChar">
    <w:name w:val="Header Char"/>
    <w:basedOn w:val="DefaultParagraphFont"/>
    <w:link w:val="Header"/>
    <w:uiPriority w:val="99"/>
    <w:rsid w:val="00E96105"/>
    <w:rPr>
      <w:rFonts w:eastAsia="Times New Roman" w:cs="Times New Roman"/>
      <w:sz w:val="28"/>
      <w:szCs w:val="24"/>
    </w:rPr>
  </w:style>
  <w:style w:type="paragraph" w:styleId="Footer">
    <w:name w:val="footer"/>
    <w:basedOn w:val="Normal"/>
    <w:link w:val="FooterChar"/>
    <w:uiPriority w:val="99"/>
    <w:unhideWhenUsed/>
    <w:rsid w:val="00E96105"/>
    <w:pPr>
      <w:tabs>
        <w:tab w:val="center" w:pos="4680"/>
        <w:tab w:val="right" w:pos="9360"/>
      </w:tabs>
    </w:pPr>
  </w:style>
  <w:style w:type="character" w:customStyle="1" w:styleId="FooterChar">
    <w:name w:val="Footer Char"/>
    <w:basedOn w:val="DefaultParagraphFont"/>
    <w:link w:val="Footer"/>
    <w:uiPriority w:val="99"/>
    <w:rsid w:val="00E96105"/>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13</cp:revision>
  <dcterms:created xsi:type="dcterms:W3CDTF">2020-11-06T03:08:00Z</dcterms:created>
  <dcterms:modified xsi:type="dcterms:W3CDTF">2022-12-05T21:47:00Z</dcterms:modified>
</cp:coreProperties>
</file>