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3848"/>
        <w:gridCol w:w="5720"/>
      </w:tblGrid>
      <w:tr w:rsidR="00204B3A" w:rsidRPr="00182286" w:rsidTr="00182286">
        <w:tc>
          <w:tcPr>
            <w:tcW w:w="3848" w:type="dxa"/>
          </w:tcPr>
          <w:p w:rsidR="00204B3A" w:rsidRPr="00182286" w:rsidRDefault="00204B3A" w:rsidP="0015289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286">
              <w:rPr>
                <w:rFonts w:ascii="Times New Roman" w:hAnsi="Times New Roman"/>
                <w:sz w:val="24"/>
                <w:szCs w:val="24"/>
              </w:rPr>
              <w:t>TRƯỜNG THCS THỊ TRẤN</w:t>
            </w:r>
          </w:p>
        </w:tc>
        <w:tc>
          <w:tcPr>
            <w:tcW w:w="5720" w:type="dxa"/>
          </w:tcPr>
          <w:p w:rsidR="00204B3A" w:rsidRPr="00182286" w:rsidRDefault="00204B3A" w:rsidP="0015289C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28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204B3A" w:rsidRPr="00182286" w:rsidTr="00182286">
        <w:tc>
          <w:tcPr>
            <w:tcW w:w="3848" w:type="dxa"/>
          </w:tcPr>
          <w:p w:rsidR="00204B3A" w:rsidRPr="00182286" w:rsidRDefault="00204B3A" w:rsidP="0015289C">
            <w:pPr>
              <w:tabs>
                <w:tab w:val="right" w:pos="407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BCH LIÊN ĐỘI</w:t>
            </w:r>
          </w:p>
          <w:p w:rsidR="00204B3A" w:rsidRPr="00182286" w:rsidRDefault="00DA6220" w:rsidP="0015289C">
            <w:pPr>
              <w:tabs>
                <w:tab w:val="right" w:pos="4072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7.75pt;margin-top:14.4pt;width:49.5pt;height:0;z-index:1" o:connectortype="straight"/>
              </w:pict>
            </w:r>
            <w:r w:rsidR="00204B3A" w:rsidRPr="00182286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 w:rsidR="006A616D">
              <w:rPr>
                <w:rFonts w:ascii="Times New Roman" w:hAnsi="Times New Roman"/>
                <w:b/>
                <w:sz w:val="24"/>
                <w:szCs w:val="24"/>
              </w:rPr>
              <w:t>C 2024-2025</w:t>
            </w:r>
          </w:p>
        </w:tc>
        <w:tc>
          <w:tcPr>
            <w:tcW w:w="5720" w:type="dxa"/>
          </w:tcPr>
          <w:p w:rsidR="00204B3A" w:rsidRPr="00182286" w:rsidRDefault="00DA6220" w:rsidP="0015289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w:pict>
                <v:shape id="_x0000_s1027" type="#_x0000_t32" style="position:absolute;left:0;text-align:left;margin-left:73.6pt;margin-top:22.9pt;width:154.75pt;height:0;z-index:2;mso-position-horizontal-relative:text;mso-position-vertical-relative:text" o:connectortype="straight"/>
              </w:pict>
            </w:r>
            <w:r w:rsidR="00204B3A" w:rsidRPr="00182286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204B3A" w:rsidRPr="00182286" w:rsidRDefault="00204B3A" w:rsidP="0015289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04B3A" w:rsidRPr="00182286" w:rsidTr="00182286">
        <w:tc>
          <w:tcPr>
            <w:tcW w:w="3848" w:type="dxa"/>
          </w:tcPr>
          <w:p w:rsidR="00204B3A" w:rsidRPr="00182286" w:rsidRDefault="00204B3A" w:rsidP="0015289C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2286">
              <w:rPr>
                <w:rFonts w:ascii="Times New Roman" w:hAnsi="Times New Roman"/>
                <w:sz w:val="26"/>
                <w:szCs w:val="26"/>
              </w:rPr>
              <w:t>Số</w:t>
            </w:r>
            <w:r w:rsidR="008F0A17">
              <w:rPr>
                <w:rFonts w:ascii="Times New Roman" w:hAnsi="Times New Roman"/>
                <w:sz w:val="26"/>
                <w:szCs w:val="26"/>
              </w:rPr>
              <w:t>: 12</w:t>
            </w:r>
            <w:r>
              <w:rPr>
                <w:rFonts w:ascii="Times New Roman" w:hAnsi="Times New Roman"/>
                <w:sz w:val="26"/>
                <w:szCs w:val="26"/>
              </w:rPr>
              <w:t>/KH-BCHLĐ</w:t>
            </w:r>
          </w:p>
        </w:tc>
        <w:tc>
          <w:tcPr>
            <w:tcW w:w="5720" w:type="dxa"/>
          </w:tcPr>
          <w:p w:rsidR="00204B3A" w:rsidRPr="00182286" w:rsidRDefault="00812D95" w:rsidP="0015289C">
            <w:pPr>
              <w:spacing w:before="120" w:after="120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  TT</w:t>
            </w:r>
            <w:r w:rsidR="00204B3A" w:rsidRPr="00182286">
              <w:rPr>
                <w:rFonts w:ascii="Times New Roman" w:hAnsi="Times New Roman"/>
                <w:i/>
                <w:sz w:val="26"/>
                <w:szCs w:val="26"/>
              </w:rPr>
              <w:t xml:space="preserve"> Vĩnh Thuậ</w:t>
            </w:r>
            <w:r w:rsidR="006A616D">
              <w:rPr>
                <w:rFonts w:ascii="Times New Roman" w:hAnsi="Times New Roman"/>
                <w:i/>
                <w:sz w:val="26"/>
                <w:szCs w:val="26"/>
              </w:rPr>
              <w:t>n, ngày 05</w:t>
            </w:r>
            <w:r w:rsidR="00204B3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04B3A" w:rsidRPr="00182286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r w:rsidR="00E04FD1">
              <w:rPr>
                <w:rFonts w:ascii="Times New Roman" w:hAnsi="Times New Roman"/>
                <w:i/>
                <w:sz w:val="26"/>
                <w:szCs w:val="26"/>
              </w:rPr>
              <w:t xml:space="preserve"> 11</w:t>
            </w:r>
            <w:r w:rsidR="00204B3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A616D">
              <w:rPr>
                <w:rFonts w:ascii="Times New Roman" w:hAnsi="Times New Roman"/>
                <w:i/>
                <w:sz w:val="26"/>
                <w:szCs w:val="26"/>
              </w:rPr>
              <w:t>năm 2024</w:t>
            </w:r>
          </w:p>
        </w:tc>
      </w:tr>
      <w:tr w:rsidR="00204B3A" w:rsidRPr="00182286" w:rsidTr="00182286">
        <w:tc>
          <w:tcPr>
            <w:tcW w:w="9568" w:type="dxa"/>
            <w:gridSpan w:val="2"/>
          </w:tcPr>
          <w:p w:rsidR="00204B3A" w:rsidRPr="00182286" w:rsidRDefault="00204B3A" w:rsidP="0015289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286">
              <w:rPr>
                <w:rFonts w:ascii="Times New Roman" w:hAnsi="Times New Roman"/>
                <w:b/>
                <w:sz w:val="28"/>
                <w:szCs w:val="28"/>
              </w:rPr>
              <w:t xml:space="preserve">KẾ HOẠCH </w:t>
            </w:r>
          </w:p>
          <w:p w:rsidR="00204B3A" w:rsidRPr="00182286" w:rsidRDefault="00DA6220" w:rsidP="00E04FD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pict>
                <v:shape id="_x0000_s1028" type="#_x0000_t32" style="position:absolute;left:0;text-align:left;margin-left:173.5pt;margin-top:17.9pt;width:154.75pt;height:0;z-index:3" o:connectortype="straight"/>
              </w:pict>
            </w:r>
            <w:r w:rsidR="00204B3A" w:rsidRPr="00182286">
              <w:rPr>
                <w:rFonts w:ascii="Times New Roman" w:hAnsi="Times New Roman"/>
                <w:b/>
                <w:sz w:val="28"/>
                <w:szCs w:val="28"/>
              </w:rPr>
              <w:t>Tổ chứ</w:t>
            </w:r>
            <w:r w:rsidR="00204B3A">
              <w:rPr>
                <w:rFonts w:ascii="Times New Roman" w:hAnsi="Times New Roman"/>
                <w:b/>
                <w:sz w:val="28"/>
                <w:szCs w:val="28"/>
              </w:rPr>
              <w:t xml:space="preserve">c các Trò chơi dân gian nhân </w:t>
            </w:r>
            <w:r w:rsidR="00E04FD1">
              <w:rPr>
                <w:rFonts w:ascii="Times New Roman" w:hAnsi="Times New Roman"/>
                <w:b/>
                <w:sz w:val="28"/>
                <w:szCs w:val="28"/>
              </w:rPr>
              <w:t>Chào mừng ngày Nhà giáo Việt Nam</w:t>
            </w:r>
          </w:p>
        </w:tc>
      </w:tr>
    </w:tbl>
    <w:p w:rsidR="00204B3A" w:rsidRDefault="00204B3A" w:rsidP="005D609E">
      <w:pPr>
        <w:spacing w:before="120" w:after="12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Căn cứ chương trình công tác đội và phong trào thiếu nhi năm họ</w:t>
      </w:r>
      <w:r w:rsidR="006A616D">
        <w:rPr>
          <w:rFonts w:ascii="Times New Roman" w:hAnsi="Times New Roman"/>
          <w:sz w:val="28"/>
        </w:rPr>
        <w:t>c 2024-2025</w:t>
      </w:r>
      <w:r>
        <w:rPr>
          <w:rFonts w:ascii="Times New Roman" w:hAnsi="Times New Roman"/>
          <w:sz w:val="28"/>
        </w:rPr>
        <w:t xml:space="preserve">; </w:t>
      </w:r>
    </w:p>
    <w:p w:rsidR="00204B3A" w:rsidRPr="003653B0" w:rsidRDefault="00204B3A" w:rsidP="005D609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Nay BCH Liên Đội </w:t>
      </w:r>
      <w:r w:rsidRPr="00323A88">
        <w:rPr>
          <w:rFonts w:ascii="Times New Roman" w:hAnsi="Times New Roman"/>
          <w:sz w:val="28"/>
          <w:szCs w:val="28"/>
        </w:rPr>
        <w:t xml:space="preserve">xây dựng kế hoạch </w:t>
      </w:r>
      <w:r w:rsidRPr="003653B0">
        <w:rPr>
          <w:rFonts w:ascii="Times New Roman" w:hAnsi="Times New Roman"/>
          <w:sz w:val="28"/>
          <w:szCs w:val="28"/>
        </w:rPr>
        <w:t xml:space="preserve">Tổ chức các Trò chơi dân gian </w:t>
      </w:r>
      <w:r w:rsidR="00E04FD1">
        <w:rPr>
          <w:rFonts w:ascii="Times New Roman" w:hAnsi="Times New Roman"/>
          <w:sz w:val="28"/>
          <w:szCs w:val="28"/>
        </w:rPr>
        <w:t>chào mừng ngày Nhà giáo Việt Nam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3B0">
        <w:rPr>
          <w:rFonts w:ascii="Times New Roman" w:hAnsi="Times New Roman"/>
          <w:sz w:val="28"/>
          <w:szCs w:val="28"/>
        </w:rPr>
        <w:t>cụ thể như sau:</w:t>
      </w:r>
    </w:p>
    <w:p w:rsidR="00204B3A" w:rsidRPr="003514E2" w:rsidRDefault="00204B3A" w:rsidP="005D609E">
      <w:pPr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3514E2">
        <w:rPr>
          <w:rFonts w:ascii="Times New Roman" w:hAnsi="Times New Roman"/>
          <w:b/>
          <w:sz w:val="28"/>
          <w:szCs w:val="28"/>
        </w:rPr>
        <w:t>I/ MỤC ĐÍCH YÊU CẦU:</w:t>
      </w:r>
    </w:p>
    <w:p w:rsidR="00204B3A" w:rsidRPr="002342EF" w:rsidRDefault="00204B3A" w:rsidP="005D609E">
      <w:pPr>
        <w:spacing w:before="120" w:after="120"/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4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Định hướng, giáo dục trẻ em tham gia giữ gìn bản sắ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 văn hóa dân tộc và các trò chơi</w:t>
      </w:r>
      <w:r w:rsidRPr="00234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truyền thống; Thu hút các em tham gia các hoạt động vui </w:t>
      </w:r>
      <w:r w:rsidRPr="002342E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342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lành mạnh, bổ ích và an toàn để trẻ em có điều kiện phát triển toàn diện về thể chất và tinh thần;</w:t>
      </w:r>
    </w:p>
    <w:p w:rsidR="00204B3A" w:rsidRDefault="00204B3A" w:rsidP="005D609E">
      <w:pPr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3514E2">
        <w:rPr>
          <w:rFonts w:ascii="Times New Roman" w:hAnsi="Times New Roman"/>
          <w:b/>
          <w:sz w:val="28"/>
          <w:szCs w:val="28"/>
        </w:rPr>
        <w:t xml:space="preserve">II/ </w:t>
      </w:r>
      <w:r>
        <w:rPr>
          <w:rFonts w:ascii="Times New Roman" w:hAnsi="Times New Roman"/>
          <w:b/>
          <w:sz w:val="28"/>
          <w:szCs w:val="28"/>
        </w:rPr>
        <w:t>NHỮNG QUY ĐỊNH CHUNG</w:t>
      </w:r>
      <w:r w:rsidRPr="003514E2">
        <w:rPr>
          <w:rFonts w:ascii="Times New Roman" w:hAnsi="Times New Roman"/>
          <w:b/>
          <w:sz w:val="28"/>
          <w:szCs w:val="28"/>
        </w:rPr>
        <w:t>:</w:t>
      </w:r>
    </w:p>
    <w:p w:rsidR="00204B3A" w:rsidRDefault="00204B3A" w:rsidP="005D609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E05FB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5FB7">
        <w:rPr>
          <w:rFonts w:ascii="Times New Roman" w:hAnsi="Times New Roman"/>
          <w:b/>
          <w:sz w:val="28"/>
          <w:szCs w:val="28"/>
        </w:rPr>
        <w:t>Đối tượng:</w:t>
      </w:r>
      <w:r w:rsidRPr="00E05FB7">
        <w:rPr>
          <w:rFonts w:ascii="Times New Roman" w:hAnsi="Times New Roman"/>
          <w:sz w:val="28"/>
          <w:szCs w:val="28"/>
        </w:rPr>
        <w:t xml:space="preserve"> là học sinh trường THCS Thị trấn Vĩnh Thuận, huyện Vĩnh Thuận, tỉ</w:t>
      </w:r>
      <w:r>
        <w:rPr>
          <w:rFonts w:ascii="Times New Roman" w:hAnsi="Times New Roman"/>
          <w:sz w:val="28"/>
          <w:szCs w:val="28"/>
        </w:rPr>
        <w:t>nh Kiên Giang.</w:t>
      </w:r>
    </w:p>
    <w:p w:rsidR="00204B3A" w:rsidRPr="002B4741" w:rsidRDefault="00204B3A" w:rsidP="005D609E">
      <w:pPr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2B4741">
        <w:rPr>
          <w:rFonts w:ascii="Times New Roman" w:hAnsi="Times New Roman"/>
          <w:b/>
          <w:sz w:val="28"/>
          <w:szCs w:val="28"/>
        </w:rPr>
        <w:t>2. Các trò chơi:</w:t>
      </w:r>
    </w:p>
    <w:p w:rsidR="00204B3A" w:rsidRPr="002B4741" w:rsidRDefault="00204B3A" w:rsidP="005D609E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2B4741">
        <w:rPr>
          <w:rFonts w:ascii="Times New Roman" w:hAnsi="Times New Roman"/>
          <w:b/>
          <w:sz w:val="28"/>
          <w:szCs w:val="28"/>
        </w:rPr>
        <w:t xml:space="preserve">2.1. </w:t>
      </w:r>
      <w:r w:rsidR="008F0A17">
        <w:rPr>
          <w:rFonts w:ascii="Times New Roman" w:hAnsi="Times New Roman"/>
          <w:b/>
          <w:sz w:val="28"/>
          <w:szCs w:val="28"/>
        </w:rPr>
        <w:t>Dẫn nước về nguồn</w:t>
      </w:r>
      <w:r w:rsidRPr="002B4741">
        <w:rPr>
          <w:rFonts w:ascii="Times New Roman" w:hAnsi="Times New Roman"/>
          <w:b/>
          <w:sz w:val="28"/>
          <w:szCs w:val="28"/>
        </w:rPr>
        <w:t xml:space="preserve">:  </w:t>
      </w:r>
    </w:p>
    <w:p w:rsidR="00204B3A" w:rsidRPr="002B4741" w:rsidRDefault="00204B3A" w:rsidP="005D609E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2B4741">
        <w:rPr>
          <w:rFonts w:ascii="Times New Roman" w:hAnsi="Times New Roman"/>
          <w:b/>
          <w:sz w:val="28"/>
          <w:szCs w:val="28"/>
        </w:rPr>
        <w:t>2.1.1 Cách chơi:</w:t>
      </w:r>
    </w:p>
    <w:p w:rsidR="00204B3A" w:rsidRPr="00211849" w:rsidRDefault="00204B3A" w:rsidP="005D609E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211849">
        <w:rPr>
          <w:rFonts w:ascii="Times New Roman" w:hAnsi="Times New Roman"/>
          <w:sz w:val="28"/>
          <w:szCs w:val="28"/>
        </w:rPr>
        <w:t xml:space="preserve">Các đội dùng </w:t>
      </w:r>
      <w:r w:rsidR="00812D95">
        <w:rPr>
          <w:rFonts w:ascii="Times New Roman" w:hAnsi="Times New Roman"/>
          <w:sz w:val="28"/>
          <w:szCs w:val="28"/>
        </w:rPr>
        <w:t>tay</w:t>
      </w:r>
      <w:r w:rsidRPr="00211849">
        <w:rPr>
          <w:rFonts w:ascii="Times New Roman" w:hAnsi="Times New Roman"/>
          <w:sz w:val="28"/>
          <w:szCs w:val="28"/>
        </w:rPr>
        <w:t xml:space="preserve"> múc nước ở Xô </w:t>
      </w:r>
      <w:r w:rsidR="008F0A17" w:rsidRPr="00211849">
        <w:rPr>
          <w:rFonts w:ascii="Times New Roman" w:hAnsi="Times New Roman"/>
          <w:sz w:val="28"/>
          <w:szCs w:val="28"/>
        </w:rPr>
        <w:t xml:space="preserve">chạy </w:t>
      </w:r>
      <w:r w:rsidRPr="00211849">
        <w:rPr>
          <w:rFonts w:ascii="Times New Roman" w:hAnsi="Times New Roman"/>
          <w:sz w:val="28"/>
          <w:szCs w:val="28"/>
        </w:rPr>
        <w:t>đổ</w:t>
      </w:r>
      <w:r w:rsidR="008F0A17" w:rsidRPr="00211849">
        <w:rPr>
          <w:rFonts w:ascii="Times New Roman" w:hAnsi="Times New Roman"/>
          <w:sz w:val="28"/>
          <w:szCs w:val="28"/>
        </w:rPr>
        <w:t xml:space="preserve"> vào </w:t>
      </w:r>
      <w:r w:rsidR="00812D95">
        <w:rPr>
          <w:rFonts w:ascii="Times New Roman" w:hAnsi="Times New Roman"/>
          <w:sz w:val="28"/>
          <w:szCs w:val="28"/>
        </w:rPr>
        <w:t>Chai</w:t>
      </w:r>
      <w:r w:rsidR="008F0A17" w:rsidRPr="00211849">
        <w:rPr>
          <w:rFonts w:ascii="Times New Roman" w:hAnsi="Times New Roman"/>
          <w:sz w:val="28"/>
          <w:szCs w:val="28"/>
        </w:rPr>
        <w:t xml:space="preserve"> sao cho </w:t>
      </w:r>
      <w:r w:rsidR="00812D95">
        <w:rPr>
          <w:rFonts w:ascii="Times New Roman" w:hAnsi="Times New Roman"/>
          <w:sz w:val="28"/>
          <w:szCs w:val="28"/>
        </w:rPr>
        <w:t>Chai</w:t>
      </w:r>
      <w:r w:rsidRPr="00211849">
        <w:rPr>
          <w:rFonts w:ascii="Times New Roman" w:hAnsi="Times New Roman"/>
          <w:sz w:val="28"/>
          <w:szCs w:val="28"/>
        </w:rPr>
        <w:t xml:space="preserve"> của đội mình đầy nước trong thời gian sớm nhất.</w:t>
      </w:r>
    </w:p>
    <w:p w:rsidR="00204B3A" w:rsidRPr="00211849" w:rsidRDefault="00204B3A" w:rsidP="005D609E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211849">
        <w:rPr>
          <w:rFonts w:ascii="Times New Roman" w:hAnsi="Times New Roman"/>
          <w:sz w:val="28"/>
          <w:szCs w:val="28"/>
        </w:rPr>
        <w:t>Số lượng: Mỗi đội 4 VĐV gồm 2 Nam và 2 nữ.</w:t>
      </w:r>
    </w:p>
    <w:p w:rsidR="00204B3A" w:rsidRDefault="00204B3A" w:rsidP="005D609E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  <w:r w:rsidRPr="002E73B3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Khi c</w:t>
      </w: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ó hiệu lệnh của trọng tài chính</w:t>
      </w:r>
      <w:r w:rsidRPr="002E73B3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người số 1 của các đội dùng tay</w:t>
      </w:r>
      <w:r w:rsidRPr="002E73B3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múc nước, chạy tới chỗ để chai, đổ nước vào chai sau đó ch</w:t>
      </w: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ạy quay lại đội mình để</w:t>
      </w:r>
      <w:r w:rsidRPr="002E73B3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cho người số 2 ở vạch. Người số 2 làm như n</w:t>
      </w: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gười số 1…và tương tự với những người sau đó...v.v...</w:t>
      </w:r>
    </w:p>
    <w:p w:rsidR="00204B3A" w:rsidRDefault="00812D95" w:rsidP="002E73B3">
      <w:pPr>
        <w:autoSpaceDE w:val="0"/>
        <w:autoSpaceDN w:val="0"/>
        <w:adjustRightInd w:val="0"/>
        <w:spacing w:before="120" w:after="120"/>
        <w:ind w:firstLine="720"/>
        <w:jc w:val="left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Đ</w:t>
      </w:r>
      <w:r w:rsidR="00204B3A" w:rsidRPr="002E73B3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ội nào đổ nước đầy chai trước sẽ </w:t>
      </w:r>
      <w:r w:rsidR="00204B3A">
        <w:rPr>
          <w:rFonts w:ascii="Times New Roman" w:hAnsi="Times New Roman"/>
          <w:color w:val="141823"/>
          <w:sz w:val="28"/>
          <w:szCs w:val="28"/>
        </w:rPr>
        <w:t>dành chiến thắng.</w:t>
      </w:r>
      <w:r w:rsidR="00204B3A" w:rsidRPr="002E73B3">
        <w:rPr>
          <w:rFonts w:ascii="Times New Roman" w:hAnsi="Times New Roman"/>
          <w:color w:val="141823"/>
          <w:sz w:val="28"/>
          <w:szCs w:val="28"/>
        </w:rPr>
        <w:br/>
      </w:r>
      <w:r w:rsidR="00204B3A">
        <w:rPr>
          <w:rFonts w:ascii="Times New Roman" w:hAnsi="Times New Roman"/>
          <w:color w:val="141823"/>
          <w:sz w:val="28"/>
          <w:szCs w:val="28"/>
        </w:rPr>
        <w:tab/>
      </w:r>
      <w:r w:rsidR="00204B3A" w:rsidRPr="002E73B3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Khi chưa có hiệu lệnh của trọng tài không đội nào được tự ý xuất phát</w:t>
      </w:r>
      <w:r w:rsidR="00204B3A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.</w:t>
      </w:r>
    </w:p>
    <w:p w:rsidR="00204B3A" w:rsidRDefault="00204B3A" w:rsidP="004338FC">
      <w:pPr>
        <w:autoSpaceDE w:val="0"/>
        <w:autoSpaceDN w:val="0"/>
        <w:adjustRightInd w:val="0"/>
        <w:spacing w:before="120" w:after="120"/>
        <w:ind w:firstLine="720"/>
        <w:jc w:val="left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>Lưu ý: Các đội chơi khi tham gia đem theo Xô nước của lớp mình, BTC chỉ chuẩn bị</w:t>
      </w:r>
      <w:r w:rsidR="00812D95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Chai</w:t>
      </w:r>
      <w:r w:rsidR="008F0A17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đựng</w:t>
      </w:r>
      <w:r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nước.</w:t>
      </w:r>
    </w:p>
    <w:p w:rsidR="00204B3A" w:rsidRPr="00013CFF" w:rsidRDefault="00A307D8" w:rsidP="00013CFF">
      <w:pPr>
        <w:shd w:val="clear" w:color="auto" w:fill="FFFFFF"/>
        <w:spacing w:line="273" w:lineRule="atLeast"/>
        <w:ind w:left="360" w:firstLine="0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2.2</w:t>
      </w:r>
      <w:r w:rsidR="00204B3A" w:rsidRPr="00013CFF">
        <w:rPr>
          <w:rFonts w:ascii="Times New Roman" w:hAnsi="Times New Roman"/>
          <w:b/>
          <w:bCs/>
          <w:color w:val="000000"/>
          <w:sz w:val="28"/>
          <w:szCs w:val="28"/>
        </w:rPr>
        <w:t>. Môn đua xe đạp chậm</w:t>
      </w:r>
    </w:p>
    <w:p w:rsidR="00204B3A" w:rsidRPr="00013CFF" w:rsidRDefault="00A307D8" w:rsidP="00013CFF">
      <w:pPr>
        <w:shd w:val="clear" w:color="auto" w:fill="FFFFFF"/>
        <w:spacing w:line="273" w:lineRule="atLeast"/>
        <w:ind w:left="540" w:firstLine="0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2.2</w:t>
      </w:r>
      <w:r w:rsidR="00204B3A" w:rsidRPr="00013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04B3A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204B3A" w:rsidRPr="00013CFF">
        <w:rPr>
          <w:rFonts w:ascii="Times New Roman" w:hAnsi="Times New Roman"/>
          <w:b/>
          <w:bCs/>
          <w:color w:val="000000"/>
          <w:sz w:val="28"/>
          <w:szCs w:val="28"/>
        </w:rPr>
        <w:t xml:space="preserve"> Qui định chung</w:t>
      </w:r>
    </w:p>
    <w:p w:rsidR="00204B3A" w:rsidRPr="00013CFF" w:rsidRDefault="00204B3A" w:rsidP="00013CFF">
      <w:pPr>
        <w:shd w:val="clear" w:color="auto" w:fill="FFFFFF"/>
        <w:spacing w:line="273" w:lineRule="atLeast"/>
        <w:ind w:left="540" w:firstLine="0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Mỗi lớp đăng ký 1 vận động viên nam</w:t>
      </w:r>
      <w:r w:rsidRPr="00013CF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Mỗi lớp</w:t>
      </w:r>
      <w:r w:rsidRPr="00013CFF">
        <w:rPr>
          <w:rFonts w:ascii="Times New Roman" w:hAnsi="Times New Roman"/>
          <w:color w:val="000000"/>
          <w:sz w:val="28"/>
          <w:szCs w:val="28"/>
        </w:rPr>
        <w:t xml:space="preserve"> tham gia 1 đội</w:t>
      </w:r>
      <w:r w:rsidRPr="00013CFF">
        <w:rPr>
          <w:rFonts w:ascii="Times New Roman" w:hAnsi="Times New Roman"/>
          <w:color w:val="000000"/>
          <w:sz w:val="28"/>
          <w:szCs w:val="28"/>
        </w:rPr>
        <w:br/>
        <w:t>- Xe thi đấu: lớp tự túc</w:t>
      </w:r>
      <w:r w:rsidRPr="00013CFF">
        <w:rPr>
          <w:rFonts w:ascii="Times New Roman" w:hAnsi="Times New Roman"/>
          <w:color w:val="000000"/>
          <w:sz w:val="28"/>
          <w:szCs w:val="28"/>
        </w:rPr>
        <w:br/>
        <w:t>- Cự ly: 20m.</w:t>
      </w:r>
    </w:p>
    <w:p w:rsidR="00204B3A" w:rsidRPr="00013CFF" w:rsidRDefault="00A307D8" w:rsidP="00013CFF">
      <w:pPr>
        <w:shd w:val="clear" w:color="auto" w:fill="FFFFFF"/>
        <w:spacing w:line="273" w:lineRule="atLeast"/>
        <w:ind w:left="540" w:firstLine="0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2.2</w:t>
      </w:r>
      <w:r w:rsidR="00204B3A" w:rsidRPr="00013C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04B3A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04B3A" w:rsidRPr="00013CFF">
        <w:rPr>
          <w:rFonts w:ascii="Times New Roman" w:hAnsi="Times New Roman"/>
          <w:b/>
          <w:bCs/>
          <w:color w:val="000000"/>
          <w:sz w:val="28"/>
          <w:szCs w:val="28"/>
        </w:rPr>
        <w:t xml:space="preserve"> Thể lệ thi đấu:</w:t>
      </w:r>
      <w:r w:rsidR="00204B3A" w:rsidRPr="00013CF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204B3A" w:rsidRPr="00013CFF">
        <w:rPr>
          <w:rFonts w:ascii="Times New Roman" w:hAnsi="Times New Roman"/>
          <w:color w:val="000000"/>
          <w:sz w:val="28"/>
          <w:szCs w:val="28"/>
        </w:rPr>
        <w:t>- Theo quy định chung của BTC</w:t>
      </w:r>
      <w:r w:rsidR="00204B3A" w:rsidRPr="00013CFF">
        <w:rPr>
          <w:rFonts w:ascii="Times New Roman" w:hAnsi="Times New Roman"/>
          <w:color w:val="000000"/>
          <w:sz w:val="28"/>
          <w:szCs w:val="28"/>
        </w:rPr>
        <w:br/>
        <w:t>- Đường chạy: Chiều ngang 1m, dài 20m</w:t>
      </w:r>
      <w:r w:rsidR="00204B3A" w:rsidRPr="00013CFF">
        <w:rPr>
          <w:rFonts w:ascii="Times New Roman" w:hAnsi="Times New Roman"/>
          <w:color w:val="000000"/>
          <w:sz w:val="28"/>
          <w:szCs w:val="28"/>
        </w:rPr>
        <w:br/>
        <w:t>- Cách thức thi đấu: sau khi có lệnh xuất phát của trọng tài, bắt buộc các đội phải xuất phát.</w:t>
      </w:r>
      <w:r w:rsidR="00204B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B3A" w:rsidRPr="00013CFF">
        <w:rPr>
          <w:rFonts w:ascii="Times New Roman" w:hAnsi="Times New Roman"/>
          <w:b/>
          <w:bCs/>
          <w:color w:val="000000"/>
          <w:sz w:val="28"/>
          <w:szCs w:val="28"/>
        </w:rPr>
        <w:t>Bánh xe sau của đội nào cán đích sau cùng thì đội đó sẽ là đội chiến thắng.</w:t>
      </w:r>
      <w:r w:rsidR="00204B3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204B3A" w:rsidRPr="00E12A73">
        <w:rPr>
          <w:rFonts w:ascii="Times New Roman" w:hAnsi="Times New Roman"/>
          <w:b/>
          <w:color w:val="000000"/>
          <w:sz w:val="28"/>
          <w:szCs w:val="28"/>
        </w:rPr>
        <w:t>. 3</w:t>
      </w:r>
      <w:r w:rsidR="00204B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B3A" w:rsidRPr="00013CFF">
        <w:rPr>
          <w:rFonts w:ascii="Times New Roman" w:hAnsi="Times New Roman"/>
          <w:b/>
          <w:bCs/>
          <w:color w:val="000000"/>
          <w:sz w:val="28"/>
          <w:szCs w:val="28"/>
        </w:rPr>
        <w:t>Lưu ý</w:t>
      </w:r>
    </w:p>
    <w:p w:rsidR="00204B3A" w:rsidRPr="00013CFF" w:rsidRDefault="00204B3A" w:rsidP="00013CFF">
      <w:pPr>
        <w:shd w:val="clear" w:color="auto" w:fill="FFFFFF"/>
        <w:spacing w:line="273" w:lineRule="atLeast"/>
        <w:ind w:left="540" w:firstLine="0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13CFF">
        <w:rPr>
          <w:rFonts w:ascii="Times New Roman" w:hAnsi="Times New Roman"/>
          <w:color w:val="000000"/>
          <w:sz w:val="28"/>
          <w:szCs w:val="28"/>
        </w:rPr>
        <w:t>- Khi có tiếng còi xuất phát thì các đội phải xuất phát.</w:t>
      </w:r>
      <w:r w:rsidRPr="00013CFF">
        <w:rPr>
          <w:rFonts w:ascii="Times New Roman" w:hAnsi="Times New Roman"/>
          <w:color w:val="000000"/>
          <w:sz w:val="28"/>
          <w:szCs w:val="28"/>
        </w:rPr>
        <w:br/>
        <w:t>- VĐV không được chạm chân xuống đất sau tiếng còi xuất phát.</w:t>
      </w:r>
      <w:r w:rsidRPr="00013CFF">
        <w:rPr>
          <w:rFonts w:ascii="Times New Roman" w:hAnsi="Times New Roman"/>
          <w:color w:val="000000"/>
          <w:sz w:val="28"/>
          <w:szCs w:val="28"/>
        </w:rPr>
        <w:br/>
        <w:t>- Bánh xe phải chạy hướng về phía trước.</w:t>
      </w:r>
      <w:r w:rsidRPr="00013CFF">
        <w:rPr>
          <w:rFonts w:ascii="Times New Roman" w:hAnsi="Times New Roman"/>
          <w:color w:val="000000"/>
          <w:sz w:val="28"/>
          <w:szCs w:val="28"/>
        </w:rPr>
        <w:br/>
        <w:t>- Bánh xe cán mức giớ</w:t>
      </w:r>
      <w:r>
        <w:rPr>
          <w:rFonts w:ascii="Times New Roman" w:hAnsi="Times New Roman"/>
          <w:color w:val="000000"/>
          <w:sz w:val="28"/>
          <w:szCs w:val="28"/>
        </w:rPr>
        <w:t>i hạn hai bên là phạm quy (đội </w:t>
      </w:r>
      <w:r w:rsidRPr="00013CFF">
        <w:rPr>
          <w:rFonts w:ascii="Times New Roman" w:hAnsi="Times New Roman"/>
          <w:color w:val="000000"/>
          <w:sz w:val="28"/>
          <w:szCs w:val="28"/>
        </w:rPr>
        <w:t>đó bị loại).</w:t>
      </w:r>
    </w:p>
    <w:p w:rsidR="00204B3A" w:rsidRDefault="00204B3A" w:rsidP="001D5964">
      <w:pPr>
        <w:shd w:val="clear" w:color="auto" w:fill="FFFFFF"/>
        <w:spacing w:line="273" w:lineRule="atLeast"/>
        <w:ind w:left="540" w:firstLine="0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Nếu như các </w:t>
      </w:r>
      <w:r w:rsidRPr="00013CFF">
        <w:rPr>
          <w:rFonts w:ascii="Times New Roman" w:hAnsi="Times New Roman"/>
          <w:color w:val="000000"/>
          <w:sz w:val="28"/>
          <w:szCs w:val="28"/>
        </w:rPr>
        <w:t xml:space="preserve">đội khác phạm qui bị loại thì đội còn lại phải tiếp tục cho xe về đích. </w:t>
      </w:r>
      <w:r w:rsidRPr="001D5964">
        <w:rPr>
          <w:rFonts w:ascii="Times New Roman" w:hAnsi="Times New Roman"/>
          <w:color w:val="000000"/>
          <w:sz w:val="28"/>
          <w:szCs w:val="28"/>
        </w:rPr>
        <w:t xml:space="preserve">Nếu dừng lại hoặc chạm chân xuống đất sẽ bị loại coi như lượt chạy đó không có đội nào </w:t>
      </w:r>
      <w:r>
        <w:rPr>
          <w:rFonts w:ascii="Times New Roman" w:hAnsi="Times New Roman"/>
          <w:color w:val="000000"/>
          <w:sz w:val="28"/>
          <w:szCs w:val="28"/>
        </w:rPr>
        <w:t>thắng</w:t>
      </w:r>
    </w:p>
    <w:p w:rsidR="00812D95" w:rsidRDefault="00812D95" w:rsidP="001D5964">
      <w:pPr>
        <w:shd w:val="clear" w:color="auto" w:fill="FFFFFF"/>
        <w:spacing w:line="273" w:lineRule="atLeast"/>
        <w:ind w:left="540" w:firstLine="0"/>
        <w:jc w:val="lef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Không được xì xẹp bánh xe.</w:t>
      </w:r>
    </w:p>
    <w:p w:rsidR="00E04FD1" w:rsidRDefault="00C04074" w:rsidP="00C04074">
      <w:pPr>
        <w:autoSpaceDE w:val="0"/>
        <w:autoSpaceDN w:val="0"/>
        <w:adjustRightInd w:val="0"/>
        <w:spacing w:before="120" w:after="120"/>
        <w:ind w:firstLine="720"/>
        <w:rPr>
          <w:rFonts w:ascii="TimesNewRomanPSMT" w:hAnsi="TimesNewRomanPSMT" w:cs="TimesNewRomanPSMT"/>
          <w:sz w:val="28"/>
          <w:szCs w:val="28"/>
        </w:rPr>
      </w:pPr>
      <w:r w:rsidRPr="00211849">
        <w:rPr>
          <w:rFonts w:ascii="Times New Roman" w:hAnsi="Times New Roman"/>
          <w:b/>
          <w:sz w:val="28"/>
          <w:szCs w:val="28"/>
        </w:rPr>
        <w:t xml:space="preserve">2.3 </w:t>
      </w:r>
      <w:r w:rsidR="00E04FD1" w:rsidRPr="00211849">
        <w:rPr>
          <w:rFonts w:ascii="Times New Roman" w:hAnsi="Times New Roman"/>
          <w:b/>
          <w:sz w:val="28"/>
          <w:szCs w:val="28"/>
        </w:rPr>
        <w:t xml:space="preserve"> </w:t>
      </w:r>
      <w:r w:rsidR="00B03135" w:rsidRPr="00211849">
        <w:rPr>
          <w:rFonts w:ascii="Times New Roman" w:hAnsi="Times New Roman"/>
          <w:b/>
          <w:sz w:val="28"/>
          <w:szCs w:val="28"/>
        </w:rPr>
        <w:t>Ném bóng vào rổ</w:t>
      </w:r>
      <w:r w:rsidRPr="0021184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E04FD1">
        <w:rPr>
          <w:rFonts w:ascii="TimesNewRomanPSMT" w:hAnsi="TimesNewRomanPSMT" w:cs="TimesNewRomanPSMT"/>
          <w:sz w:val="28"/>
          <w:szCs w:val="28"/>
        </w:rPr>
        <w:t xml:space="preserve"> </w:t>
      </w:r>
      <w:r w:rsidR="00B03135">
        <w:rPr>
          <w:rFonts w:ascii="TimesNewRomanPSMT" w:hAnsi="TimesNewRomanPSMT" w:cs="TimesNewRomanPSMT"/>
          <w:sz w:val="28"/>
          <w:szCs w:val="28"/>
        </w:rPr>
        <w:t xml:space="preserve">đội 2 </w:t>
      </w:r>
      <w:r w:rsidR="00E04FD1">
        <w:rPr>
          <w:rFonts w:ascii="TimesNewRomanPSMT" w:hAnsi="TimesNewRomanPSMT" w:cs="TimesNewRomanPSMT"/>
          <w:sz w:val="28"/>
          <w:szCs w:val="28"/>
        </w:rPr>
        <w:t xml:space="preserve">Nam </w:t>
      </w:r>
      <w:r w:rsidR="004A4252">
        <w:rPr>
          <w:rFonts w:ascii="TimesNewRomanPSMT" w:hAnsi="TimesNewRomanPSMT" w:cs="TimesNewRomanPSMT"/>
          <w:sz w:val="28"/>
          <w:szCs w:val="28"/>
        </w:rPr>
        <w:t>và</w:t>
      </w:r>
      <w:r w:rsidR="00E04FD1">
        <w:rPr>
          <w:rFonts w:ascii="TimesNewRomanPSMT" w:hAnsi="TimesNewRomanPSMT" w:cs="TimesNewRomanPSMT"/>
          <w:sz w:val="28"/>
          <w:szCs w:val="28"/>
        </w:rPr>
        <w:t xml:space="preserve"> </w:t>
      </w:r>
      <w:r w:rsidR="00B03135">
        <w:rPr>
          <w:rFonts w:ascii="TimesNewRomanPSMT" w:hAnsi="TimesNewRomanPSMT" w:cs="TimesNewRomanPSMT"/>
          <w:sz w:val="28"/>
          <w:szCs w:val="28"/>
        </w:rPr>
        <w:t xml:space="preserve">2 </w:t>
      </w:r>
      <w:r w:rsidR="00E04FD1">
        <w:rPr>
          <w:rFonts w:ascii="TimesNewRomanPSMT" w:hAnsi="TimesNewRomanPSMT" w:cs="TimesNewRomanPSMT"/>
          <w:sz w:val="28"/>
          <w:szCs w:val="28"/>
        </w:rPr>
        <w:t xml:space="preserve">nữ.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04074" w:rsidRDefault="00C04074" w:rsidP="00C04074">
      <w:pPr>
        <w:autoSpaceDE w:val="0"/>
        <w:autoSpaceDN w:val="0"/>
        <w:adjustRightInd w:val="0"/>
        <w:spacing w:before="120" w:after="120"/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Thể thức thi đấu: </w:t>
      </w:r>
      <w:r w:rsidR="00B03135">
        <w:rPr>
          <w:rFonts w:ascii="TimesNewRomanPSMT" w:hAnsi="TimesNewRomanPSMT" w:cs="TimesNewRomanPSMT"/>
          <w:sz w:val="28"/>
          <w:szCs w:val="28"/>
        </w:rPr>
        <w:t>tập thể</w:t>
      </w:r>
    </w:p>
    <w:p w:rsidR="00D62A2B" w:rsidRDefault="00C04074" w:rsidP="00C04074">
      <w:pPr>
        <w:autoSpaceDE w:val="0"/>
        <w:autoSpaceDN w:val="0"/>
        <w:adjustRightInd w:val="0"/>
        <w:spacing w:before="120" w:after="120"/>
        <w:ind w:firstLine="72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Số lượng VĐV: mỗi chi độ</w:t>
      </w:r>
      <w:r w:rsidR="00E04FD1">
        <w:rPr>
          <w:rFonts w:ascii="TimesNewRomanPSMT" w:hAnsi="TimesNewRomanPSMT" w:cs="TimesNewRomanPSMT"/>
          <w:sz w:val="28"/>
          <w:szCs w:val="28"/>
        </w:rPr>
        <w:t xml:space="preserve">i đăng kí </w:t>
      </w:r>
      <w:r w:rsidR="00B03135">
        <w:rPr>
          <w:rFonts w:ascii="TimesNewRomanPSMT" w:hAnsi="TimesNewRomanPSMT" w:cs="TimesNewRomanPSMT"/>
          <w:sz w:val="28"/>
          <w:szCs w:val="28"/>
        </w:rPr>
        <w:t xml:space="preserve">đội gồm 2 Nam và 2 nữ. </w:t>
      </w:r>
    </w:p>
    <w:p w:rsidR="00C04074" w:rsidRPr="00211849" w:rsidRDefault="00D62A2B" w:rsidP="00C04074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sz w:val="28"/>
          <w:szCs w:val="28"/>
        </w:rPr>
      </w:pPr>
      <w:r w:rsidRPr="00211849">
        <w:rPr>
          <w:rFonts w:ascii="Times New Roman" w:hAnsi="Times New Roman"/>
          <w:sz w:val="28"/>
          <w:szCs w:val="28"/>
        </w:rPr>
        <w:t>Mỗi VĐV ném 2 lần và đội nào có số lần ném vào rổ nhiều nhất đội đó thắng</w:t>
      </w:r>
      <w:r w:rsidR="00B03135" w:rsidRPr="00211849">
        <w:rPr>
          <w:rFonts w:ascii="Times New Roman" w:hAnsi="Times New Roman"/>
          <w:sz w:val="28"/>
          <w:szCs w:val="28"/>
        </w:rPr>
        <w:t xml:space="preserve"> </w:t>
      </w:r>
    </w:p>
    <w:p w:rsidR="00204B3A" w:rsidRDefault="00204B3A" w:rsidP="005D609E">
      <w:pPr>
        <w:autoSpaceDE w:val="0"/>
        <w:autoSpaceDN w:val="0"/>
        <w:adjustRightInd w:val="0"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Thời gian, địa điểm:</w:t>
      </w:r>
    </w:p>
    <w:p w:rsidR="00B03135" w:rsidRDefault="00204B3A" w:rsidP="005D609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Buổ</w:t>
      </w:r>
      <w:r w:rsidR="0023742E">
        <w:rPr>
          <w:rFonts w:ascii="Times New Roman" w:hAnsi="Times New Roman"/>
          <w:sz w:val="28"/>
          <w:szCs w:val="28"/>
        </w:rPr>
        <w:t>i sáng</w:t>
      </w:r>
      <w:r>
        <w:rPr>
          <w:rFonts w:ascii="Times New Roman" w:hAnsi="Times New Roman"/>
          <w:sz w:val="28"/>
          <w:szCs w:val="28"/>
        </w:rPr>
        <w:t>: bắt đầu từ</w:t>
      </w:r>
      <w:r w:rsidR="00AF656E">
        <w:rPr>
          <w:rFonts w:ascii="Times New Roman" w:hAnsi="Times New Roman"/>
          <w:sz w:val="28"/>
          <w:szCs w:val="28"/>
        </w:rPr>
        <w:t xml:space="preserve"> </w:t>
      </w:r>
      <w:r w:rsidR="00121874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824C2B">
        <w:rPr>
          <w:rFonts w:ascii="Times New Roman" w:hAnsi="Times New Roman"/>
          <w:sz w:val="28"/>
          <w:szCs w:val="28"/>
        </w:rPr>
        <w:t>h</w:t>
      </w:r>
      <w:r w:rsidR="00CE2026">
        <w:rPr>
          <w:rFonts w:ascii="Times New Roman" w:hAnsi="Times New Roman"/>
          <w:sz w:val="28"/>
          <w:szCs w:val="28"/>
        </w:rPr>
        <w:t>0</w:t>
      </w:r>
      <w:r w:rsidR="009600A9">
        <w:rPr>
          <w:rFonts w:ascii="Times New Roman" w:hAnsi="Times New Roman"/>
          <w:sz w:val="28"/>
          <w:szCs w:val="28"/>
        </w:rPr>
        <w:t>0</w:t>
      </w:r>
      <w:r w:rsidR="0062715E">
        <w:rPr>
          <w:rFonts w:ascii="Times New Roman" w:hAnsi="Times New Roman"/>
          <w:sz w:val="28"/>
          <w:szCs w:val="28"/>
        </w:rPr>
        <w:t xml:space="preserve"> </w:t>
      </w:r>
      <w:r w:rsidR="006A616D">
        <w:rPr>
          <w:rFonts w:ascii="Times New Roman" w:hAnsi="Times New Roman"/>
          <w:sz w:val="28"/>
          <w:szCs w:val="28"/>
        </w:rPr>
        <w:t>Chủ Nhật</w:t>
      </w:r>
      <w:r w:rsidRPr="004B4ECF">
        <w:rPr>
          <w:rFonts w:ascii="Times New Roman" w:hAnsi="Times New Roman"/>
          <w:sz w:val="28"/>
          <w:szCs w:val="28"/>
        </w:rPr>
        <w:t xml:space="preserve"> ngày </w:t>
      </w:r>
      <w:r w:rsidR="006A616D">
        <w:rPr>
          <w:rFonts w:ascii="Times New Roman" w:hAnsi="Times New Roman"/>
          <w:sz w:val="28"/>
          <w:szCs w:val="28"/>
        </w:rPr>
        <w:t>17</w:t>
      </w:r>
      <w:r w:rsidRPr="004B4ECF">
        <w:rPr>
          <w:rFonts w:ascii="Times New Roman" w:hAnsi="Times New Roman"/>
          <w:sz w:val="28"/>
          <w:szCs w:val="28"/>
        </w:rPr>
        <w:t>/</w:t>
      </w:r>
      <w:r w:rsidR="00E04FD1">
        <w:rPr>
          <w:rFonts w:ascii="Times New Roman" w:hAnsi="Times New Roman"/>
          <w:sz w:val="28"/>
          <w:szCs w:val="28"/>
        </w:rPr>
        <w:t>11</w:t>
      </w:r>
      <w:r w:rsidR="006A616D">
        <w:rPr>
          <w:rFonts w:ascii="Times New Roman" w:hAnsi="Times New Roman"/>
          <w:sz w:val="28"/>
          <w:szCs w:val="28"/>
        </w:rPr>
        <w:t>/2024</w:t>
      </w:r>
      <w:r>
        <w:rPr>
          <w:rFonts w:ascii="Times New Roman" w:hAnsi="Times New Roman"/>
          <w:sz w:val="28"/>
          <w:szCs w:val="28"/>
        </w:rPr>
        <w:t xml:space="preserve">, tại sân trường. </w:t>
      </w:r>
    </w:p>
    <w:p w:rsidR="00204B3A" w:rsidRPr="00817C58" w:rsidRDefault="00204B3A" w:rsidP="005D609E">
      <w:pPr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817C58">
        <w:rPr>
          <w:rFonts w:ascii="Times New Roman" w:hAnsi="Times New Roman"/>
          <w:b/>
          <w:sz w:val="28"/>
          <w:szCs w:val="28"/>
        </w:rPr>
        <w:t>III/ CƠ CẤU GIẢI THƯỞNG:</w:t>
      </w:r>
    </w:p>
    <w:p w:rsidR="00204B3A" w:rsidRPr="00355187" w:rsidRDefault="00204B3A" w:rsidP="00355187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BTC sẽ trao 01 giải nhất cho mỗi trò chơi</w:t>
      </w:r>
      <w:r w:rsidRPr="00EB39E6">
        <w:rPr>
          <w:rFonts w:ascii="Times New Roman" w:hAnsi="Times New Roman"/>
          <w:sz w:val="28"/>
          <w:szCs w:val="28"/>
        </w:rPr>
        <w:t>.</w:t>
      </w:r>
    </w:p>
    <w:p w:rsidR="00204B3A" w:rsidRPr="00E64618" w:rsidRDefault="00204B3A" w:rsidP="005D609E">
      <w:pPr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E64618">
        <w:rPr>
          <w:rFonts w:ascii="Times New Roman" w:hAnsi="Times New Roman"/>
          <w:b/>
          <w:sz w:val="28"/>
          <w:szCs w:val="28"/>
        </w:rPr>
        <w:t>V/ TỔ CHỨC THỰC HIỆN:</w:t>
      </w:r>
    </w:p>
    <w:p w:rsidR="00204B3A" w:rsidRPr="00457804" w:rsidRDefault="00204B3A" w:rsidP="005D609E">
      <w:pPr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457804">
        <w:rPr>
          <w:rFonts w:ascii="Times New Roman" w:hAnsi="Times New Roman"/>
          <w:b/>
          <w:sz w:val="28"/>
          <w:szCs w:val="28"/>
        </w:rPr>
        <w:t>1. Đối với Ban tổ chức:</w:t>
      </w:r>
    </w:p>
    <w:p w:rsidR="00204B3A" w:rsidRDefault="00204B3A" w:rsidP="005D609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Xây dựng, triển khai kế hoạch tổ chức các trò chơi dân gian nhân</w:t>
      </w:r>
      <w:r w:rsidR="00E601EE">
        <w:rPr>
          <w:rFonts w:ascii="Times New Roman" w:hAnsi="Times New Roman"/>
          <w:sz w:val="28"/>
          <w:szCs w:val="28"/>
        </w:rPr>
        <w:t xml:space="preserve"> chào mừng ngày Nhà giáo Việt Nam</w:t>
      </w:r>
      <w:r>
        <w:rPr>
          <w:rFonts w:ascii="Times New Roman" w:hAnsi="Times New Roman"/>
          <w:sz w:val="28"/>
          <w:szCs w:val="28"/>
        </w:rPr>
        <w:t>.</w:t>
      </w:r>
    </w:p>
    <w:p w:rsidR="00204B3A" w:rsidRDefault="00204B3A" w:rsidP="005D609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Khen thưởng các cá nhân, tập thể đạt thành tích cao khi tham gia các trò chơi dân gian.</w:t>
      </w:r>
    </w:p>
    <w:p w:rsidR="00204B3A" w:rsidRPr="00457804" w:rsidRDefault="00204B3A" w:rsidP="005D609E">
      <w:pPr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457804">
        <w:rPr>
          <w:rFonts w:ascii="Times New Roman" w:hAnsi="Times New Roman"/>
          <w:b/>
          <w:sz w:val="28"/>
          <w:szCs w:val="28"/>
        </w:rPr>
        <w:t xml:space="preserve">2. Đối với </w:t>
      </w:r>
      <w:r>
        <w:rPr>
          <w:rFonts w:ascii="Times New Roman" w:hAnsi="Times New Roman"/>
          <w:b/>
          <w:sz w:val="28"/>
          <w:szCs w:val="28"/>
        </w:rPr>
        <w:t>Giáo viên chủ nhiệm</w:t>
      </w:r>
      <w:r w:rsidRPr="00457804">
        <w:rPr>
          <w:rFonts w:ascii="Times New Roman" w:hAnsi="Times New Roman"/>
          <w:b/>
          <w:sz w:val="28"/>
          <w:szCs w:val="28"/>
        </w:rPr>
        <w:t>:</w:t>
      </w:r>
    </w:p>
    <w:p w:rsidR="00204B3A" w:rsidRDefault="00204B3A" w:rsidP="005D609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GVCN triển khai kế hoạch đến từng học sinh.</w:t>
      </w:r>
    </w:p>
    <w:p w:rsidR="00204B3A" w:rsidRDefault="00204B3A" w:rsidP="005D609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Tổ chức tuyển chọn, tập luyện cho các VĐV tham gia các môn thi đấu theo kế hoạch tổ chức các trò chơi dân gian </w:t>
      </w:r>
      <w:r w:rsidR="00E601EE">
        <w:rPr>
          <w:rFonts w:ascii="Times New Roman" w:hAnsi="Times New Roman"/>
          <w:sz w:val="28"/>
          <w:szCs w:val="28"/>
        </w:rPr>
        <w:t>chào mừng ngày Nhà giáo Việt Nam</w:t>
      </w:r>
      <w:r>
        <w:rPr>
          <w:rFonts w:ascii="Times New Roman" w:hAnsi="Times New Roman"/>
          <w:sz w:val="28"/>
          <w:szCs w:val="28"/>
        </w:rPr>
        <w:t>.</w:t>
      </w:r>
    </w:p>
    <w:p w:rsidR="00204B3A" w:rsidRDefault="00204B3A" w:rsidP="005D609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Các thầy cô giáo viên chủ nhiệm phải có mặt trong suốt quá trình các trò chơi diễn ra để quản lí học sinh của lớp mình phụ trách.</w:t>
      </w:r>
    </w:p>
    <w:p w:rsidR="00204B3A" w:rsidRDefault="00204B3A" w:rsidP="005D609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kế hoạch tổ chức các trò chơi dân gian nhân </w:t>
      </w:r>
      <w:r w:rsidR="00E601EE">
        <w:rPr>
          <w:rFonts w:ascii="Times New Roman" w:hAnsi="Times New Roman"/>
          <w:sz w:val="28"/>
          <w:szCs w:val="28"/>
        </w:rPr>
        <w:t>chào mừng ngày Nhà giáo Việt Nam</w:t>
      </w:r>
      <w:r>
        <w:rPr>
          <w:rFonts w:ascii="Times New Roman" w:hAnsi="Times New Roman"/>
          <w:sz w:val="28"/>
          <w:szCs w:val="28"/>
        </w:rPr>
        <w:t>./.</w:t>
      </w:r>
    </w:p>
    <w:p w:rsidR="00204B3A" w:rsidRDefault="00204B3A" w:rsidP="005D609E">
      <w:pPr>
        <w:spacing w:before="120" w:after="12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04B3A" w:rsidRPr="00182286" w:rsidTr="00182286">
        <w:tc>
          <w:tcPr>
            <w:tcW w:w="4785" w:type="dxa"/>
          </w:tcPr>
          <w:p w:rsidR="00204B3A" w:rsidRPr="00182286" w:rsidRDefault="00204B3A" w:rsidP="00F04597">
            <w:pPr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822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286">
              <w:rPr>
                <w:rFonts w:ascii="Times New Roman" w:hAnsi="Times New Roman"/>
                <w:b/>
                <w:i/>
                <w:sz w:val="24"/>
                <w:szCs w:val="28"/>
              </w:rPr>
              <w:t>Nơi nhận:</w:t>
            </w:r>
          </w:p>
          <w:p w:rsidR="00204B3A" w:rsidRDefault="00204B3A" w:rsidP="00F04597">
            <w:pPr>
              <w:rPr>
                <w:rFonts w:ascii="Times New Roman" w:hAnsi="Times New Roman"/>
                <w:szCs w:val="28"/>
              </w:rPr>
            </w:pPr>
            <w:r w:rsidRPr="00182286">
              <w:rPr>
                <w:rFonts w:ascii="Times New Roman" w:hAnsi="Times New Roman"/>
                <w:szCs w:val="28"/>
              </w:rPr>
              <w:t>- Ban giám hiệu;</w:t>
            </w:r>
          </w:p>
          <w:p w:rsidR="00204B3A" w:rsidRPr="00182286" w:rsidRDefault="00204B3A" w:rsidP="00F0459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Các đoàn thể;</w:t>
            </w:r>
          </w:p>
          <w:p w:rsidR="00204B3A" w:rsidRPr="00182286" w:rsidRDefault="00204B3A" w:rsidP="00F04597">
            <w:pPr>
              <w:rPr>
                <w:rFonts w:ascii="Times New Roman" w:hAnsi="Times New Roman"/>
                <w:szCs w:val="28"/>
              </w:rPr>
            </w:pPr>
            <w:r w:rsidRPr="00182286">
              <w:rPr>
                <w:rFonts w:ascii="Times New Roman" w:hAnsi="Times New Roman"/>
                <w:szCs w:val="28"/>
              </w:rPr>
              <w:t>- GVCN;</w:t>
            </w:r>
          </w:p>
          <w:p w:rsidR="00204B3A" w:rsidRPr="00182286" w:rsidRDefault="00204B3A" w:rsidP="00F04597">
            <w:pPr>
              <w:rPr>
                <w:rFonts w:ascii="Times New Roman" w:hAnsi="Times New Roman"/>
                <w:sz w:val="28"/>
                <w:szCs w:val="28"/>
              </w:rPr>
            </w:pPr>
            <w:r w:rsidRPr="00182286">
              <w:rPr>
                <w:rFonts w:ascii="Times New Roman" w:hAnsi="Times New Roman"/>
                <w:szCs w:val="28"/>
              </w:rPr>
              <w:t>- Lưu: VT, BTC.</w:t>
            </w:r>
          </w:p>
        </w:tc>
        <w:tc>
          <w:tcPr>
            <w:tcW w:w="4786" w:type="dxa"/>
          </w:tcPr>
          <w:p w:rsidR="00204B3A" w:rsidRPr="00182286" w:rsidRDefault="00204B3A" w:rsidP="001822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TM. BCH LIÊN ĐỘI</w:t>
            </w:r>
          </w:p>
          <w:p w:rsidR="00204B3A" w:rsidRPr="00182286" w:rsidRDefault="00204B3A" w:rsidP="001822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 PHỤ TRÁCH</w:t>
            </w:r>
          </w:p>
          <w:p w:rsidR="00204B3A" w:rsidRPr="00182286" w:rsidRDefault="00204B3A" w:rsidP="001822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B3A" w:rsidRDefault="00204B3A" w:rsidP="001822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B3A" w:rsidRDefault="00204B3A" w:rsidP="001822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B3A" w:rsidRDefault="00204B3A" w:rsidP="001822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4B3A" w:rsidRPr="00182286" w:rsidRDefault="00204B3A" w:rsidP="001822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Quang Hiển</w:t>
            </w:r>
          </w:p>
          <w:p w:rsidR="00204B3A" w:rsidRPr="00182286" w:rsidRDefault="00204B3A" w:rsidP="00182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B3A" w:rsidRPr="009F039F" w:rsidRDefault="00A07376" w:rsidP="00A07376">
      <w:pPr>
        <w:jc w:val="center"/>
        <w:rPr>
          <w:rFonts w:ascii="Times New Roman" w:hAnsi="Times New Roman"/>
          <w:b/>
          <w:sz w:val="28"/>
          <w:szCs w:val="28"/>
        </w:rPr>
      </w:pPr>
      <w:r w:rsidRPr="009F039F">
        <w:rPr>
          <w:rFonts w:ascii="Times New Roman" w:hAnsi="Times New Roman"/>
          <w:b/>
          <w:sz w:val="28"/>
          <w:szCs w:val="28"/>
        </w:rPr>
        <w:t>HIỆU TRƯỞNG</w:t>
      </w:r>
    </w:p>
    <w:sectPr w:rsidR="00204B3A" w:rsidRPr="009F039F" w:rsidSect="007B7D6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20" w:rsidRDefault="00DA6220" w:rsidP="006A5533">
      <w:r>
        <w:separator/>
      </w:r>
    </w:p>
  </w:endnote>
  <w:endnote w:type="continuationSeparator" w:id="0">
    <w:p w:rsidR="00DA6220" w:rsidRDefault="00DA6220" w:rsidP="006A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B3A" w:rsidRDefault="002137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874">
      <w:rPr>
        <w:noProof/>
      </w:rPr>
      <w:t>3</w:t>
    </w:r>
    <w:r>
      <w:rPr>
        <w:noProof/>
      </w:rPr>
      <w:fldChar w:fldCharType="end"/>
    </w:r>
  </w:p>
  <w:p w:rsidR="00204B3A" w:rsidRDefault="00204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20" w:rsidRDefault="00DA6220" w:rsidP="006A5533">
      <w:r>
        <w:separator/>
      </w:r>
    </w:p>
  </w:footnote>
  <w:footnote w:type="continuationSeparator" w:id="0">
    <w:p w:rsidR="00DA6220" w:rsidRDefault="00DA6220" w:rsidP="006A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CEB"/>
    <w:multiLevelType w:val="multilevel"/>
    <w:tmpl w:val="51C0C7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2D4D0CB9"/>
    <w:multiLevelType w:val="hybridMultilevel"/>
    <w:tmpl w:val="51DCC5D4"/>
    <w:lvl w:ilvl="0" w:tplc="A692A1D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2F0870"/>
    <w:multiLevelType w:val="hybridMultilevel"/>
    <w:tmpl w:val="5EE25B28"/>
    <w:lvl w:ilvl="0" w:tplc="C706E5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9DC"/>
    <w:rsid w:val="00001074"/>
    <w:rsid w:val="00004C33"/>
    <w:rsid w:val="0000709C"/>
    <w:rsid w:val="00013CFF"/>
    <w:rsid w:val="00020A24"/>
    <w:rsid w:val="00022FB6"/>
    <w:rsid w:val="00027800"/>
    <w:rsid w:val="00034261"/>
    <w:rsid w:val="0003487F"/>
    <w:rsid w:val="0003730C"/>
    <w:rsid w:val="000374F0"/>
    <w:rsid w:val="00040867"/>
    <w:rsid w:val="000610F7"/>
    <w:rsid w:val="00061F40"/>
    <w:rsid w:val="00064778"/>
    <w:rsid w:val="00070416"/>
    <w:rsid w:val="0007080D"/>
    <w:rsid w:val="0007633A"/>
    <w:rsid w:val="00077C7C"/>
    <w:rsid w:val="00082D37"/>
    <w:rsid w:val="0008442E"/>
    <w:rsid w:val="00085408"/>
    <w:rsid w:val="00087C91"/>
    <w:rsid w:val="00091194"/>
    <w:rsid w:val="00092F0C"/>
    <w:rsid w:val="000A2310"/>
    <w:rsid w:val="000A2DCE"/>
    <w:rsid w:val="000C07B3"/>
    <w:rsid w:val="000C1891"/>
    <w:rsid w:val="000C4821"/>
    <w:rsid w:val="000D2823"/>
    <w:rsid w:val="000D7A82"/>
    <w:rsid w:val="000E5B9B"/>
    <w:rsid w:val="00102191"/>
    <w:rsid w:val="00105B95"/>
    <w:rsid w:val="0011000F"/>
    <w:rsid w:val="00120F1F"/>
    <w:rsid w:val="00121874"/>
    <w:rsid w:val="00130704"/>
    <w:rsid w:val="001447DE"/>
    <w:rsid w:val="00146E98"/>
    <w:rsid w:val="00146FAF"/>
    <w:rsid w:val="0015289C"/>
    <w:rsid w:val="00160F57"/>
    <w:rsid w:val="001806E4"/>
    <w:rsid w:val="00182286"/>
    <w:rsid w:val="0019316C"/>
    <w:rsid w:val="001A0EFA"/>
    <w:rsid w:val="001A6B89"/>
    <w:rsid w:val="001B5238"/>
    <w:rsid w:val="001C2F78"/>
    <w:rsid w:val="001C6DE0"/>
    <w:rsid w:val="001D3A66"/>
    <w:rsid w:val="001D5964"/>
    <w:rsid w:val="001D70F1"/>
    <w:rsid w:val="001F0DC9"/>
    <w:rsid w:val="001F7C51"/>
    <w:rsid w:val="00201179"/>
    <w:rsid w:val="00204B3A"/>
    <w:rsid w:val="00211706"/>
    <w:rsid w:val="00211849"/>
    <w:rsid w:val="00213766"/>
    <w:rsid w:val="0022664E"/>
    <w:rsid w:val="00230468"/>
    <w:rsid w:val="002336E7"/>
    <w:rsid w:val="002342EF"/>
    <w:rsid w:val="0023742E"/>
    <w:rsid w:val="00240FFD"/>
    <w:rsid w:val="00247223"/>
    <w:rsid w:val="0026204A"/>
    <w:rsid w:val="00267251"/>
    <w:rsid w:val="00273128"/>
    <w:rsid w:val="00277827"/>
    <w:rsid w:val="00286664"/>
    <w:rsid w:val="00286841"/>
    <w:rsid w:val="0029441D"/>
    <w:rsid w:val="002959D6"/>
    <w:rsid w:val="00295AC7"/>
    <w:rsid w:val="00296FEB"/>
    <w:rsid w:val="002A42FF"/>
    <w:rsid w:val="002A6CCC"/>
    <w:rsid w:val="002A7559"/>
    <w:rsid w:val="002A7D92"/>
    <w:rsid w:val="002B4741"/>
    <w:rsid w:val="002B4C0C"/>
    <w:rsid w:val="002C00A6"/>
    <w:rsid w:val="002C037C"/>
    <w:rsid w:val="002C0843"/>
    <w:rsid w:val="002C351F"/>
    <w:rsid w:val="002C3694"/>
    <w:rsid w:val="002C5B6D"/>
    <w:rsid w:val="002D74EA"/>
    <w:rsid w:val="002E1227"/>
    <w:rsid w:val="002E51F0"/>
    <w:rsid w:val="002E59F4"/>
    <w:rsid w:val="002E73B3"/>
    <w:rsid w:val="002F2E0C"/>
    <w:rsid w:val="002F5A07"/>
    <w:rsid w:val="00301616"/>
    <w:rsid w:val="00312581"/>
    <w:rsid w:val="00320159"/>
    <w:rsid w:val="00323A88"/>
    <w:rsid w:val="0032499A"/>
    <w:rsid w:val="00334023"/>
    <w:rsid w:val="00340754"/>
    <w:rsid w:val="0035061A"/>
    <w:rsid w:val="003514E2"/>
    <w:rsid w:val="003532EA"/>
    <w:rsid w:val="00355187"/>
    <w:rsid w:val="00355FB9"/>
    <w:rsid w:val="00365019"/>
    <w:rsid w:val="003653B0"/>
    <w:rsid w:val="0037358B"/>
    <w:rsid w:val="00373749"/>
    <w:rsid w:val="00375CCA"/>
    <w:rsid w:val="00380CD5"/>
    <w:rsid w:val="00381A54"/>
    <w:rsid w:val="003A22D3"/>
    <w:rsid w:val="003B1518"/>
    <w:rsid w:val="003B600B"/>
    <w:rsid w:val="003D271A"/>
    <w:rsid w:val="003D76C6"/>
    <w:rsid w:val="003E4919"/>
    <w:rsid w:val="003E52ED"/>
    <w:rsid w:val="003F1805"/>
    <w:rsid w:val="00404BF9"/>
    <w:rsid w:val="0043077A"/>
    <w:rsid w:val="00431527"/>
    <w:rsid w:val="004338FC"/>
    <w:rsid w:val="00450321"/>
    <w:rsid w:val="00457804"/>
    <w:rsid w:val="004609D4"/>
    <w:rsid w:val="0046759B"/>
    <w:rsid w:val="004677F2"/>
    <w:rsid w:val="00476635"/>
    <w:rsid w:val="00490C68"/>
    <w:rsid w:val="00494103"/>
    <w:rsid w:val="004A4252"/>
    <w:rsid w:val="004A6743"/>
    <w:rsid w:val="004B1CFD"/>
    <w:rsid w:val="004B4ECF"/>
    <w:rsid w:val="004C0949"/>
    <w:rsid w:val="004C426D"/>
    <w:rsid w:val="004D75F8"/>
    <w:rsid w:val="00501031"/>
    <w:rsid w:val="005049DA"/>
    <w:rsid w:val="005216E8"/>
    <w:rsid w:val="005249EF"/>
    <w:rsid w:val="005268CD"/>
    <w:rsid w:val="0053350D"/>
    <w:rsid w:val="00535380"/>
    <w:rsid w:val="005402F1"/>
    <w:rsid w:val="00550C75"/>
    <w:rsid w:val="0055289F"/>
    <w:rsid w:val="005559BF"/>
    <w:rsid w:val="005617B6"/>
    <w:rsid w:val="00571118"/>
    <w:rsid w:val="005A20FB"/>
    <w:rsid w:val="005C24D5"/>
    <w:rsid w:val="005C6F14"/>
    <w:rsid w:val="005D2F53"/>
    <w:rsid w:val="005D609E"/>
    <w:rsid w:val="005D63B0"/>
    <w:rsid w:val="005E0D54"/>
    <w:rsid w:val="005E0E06"/>
    <w:rsid w:val="005E5374"/>
    <w:rsid w:val="006046C6"/>
    <w:rsid w:val="00604A85"/>
    <w:rsid w:val="00626D5E"/>
    <w:rsid w:val="0062715E"/>
    <w:rsid w:val="00632BF6"/>
    <w:rsid w:val="0063691E"/>
    <w:rsid w:val="0064076D"/>
    <w:rsid w:val="00644EB8"/>
    <w:rsid w:val="00646E90"/>
    <w:rsid w:val="00654359"/>
    <w:rsid w:val="00654DCB"/>
    <w:rsid w:val="00657AD7"/>
    <w:rsid w:val="00657E31"/>
    <w:rsid w:val="00676813"/>
    <w:rsid w:val="00680477"/>
    <w:rsid w:val="00683E8D"/>
    <w:rsid w:val="006930BB"/>
    <w:rsid w:val="0069331C"/>
    <w:rsid w:val="006A3D80"/>
    <w:rsid w:val="006A5533"/>
    <w:rsid w:val="006A616D"/>
    <w:rsid w:val="006B0462"/>
    <w:rsid w:val="006B40EB"/>
    <w:rsid w:val="006B65A6"/>
    <w:rsid w:val="006B7BEE"/>
    <w:rsid w:val="006C1535"/>
    <w:rsid w:val="006D1934"/>
    <w:rsid w:val="006E16F3"/>
    <w:rsid w:val="007007E6"/>
    <w:rsid w:val="007012E2"/>
    <w:rsid w:val="00720CD0"/>
    <w:rsid w:val="007242F0"/>
    <w:rsid w:val="00741016"/>
    <w:rsid w:val="007442B6"/>
    <w:rsid w:val="00747F73"/>
    <w:rsid w:val="007546FF"/>
    <w:rsid w:val="00755634"/>
    <w:rsid w:val="00761FFD"/>
    <w:rsid w:val="00774C73"/>
    <w:rsid w:val="0078154E"/>
    <w:rsid w:val="00785EB9"/>
    <w:rsid w:val="007872F7"/>
    <w:rsid w:val="007A11BC"/>
    <w:rsid w:val="007A372C"/>
    <w:rsid w:val="007A5375"/>
    <w:rsid w:val="007A7A17"/>
    <w:rsid w:val="007B7D6D"/>
    <w:rsid w:val="007C11B6"/>
    <w:rsid w:val="007E3434"/>
    <w:rsid w:val="007E376D"/>
    <w:rsid w:val="007E4F89"/>
    <w:rsid w:val="007E645B"/>
    <w:rsid w:val="007E6EC0"/>
    <w:rsid w:val="007E782C"/>
    <w:rsid w:val="00801DCF"/>
    <w:rsid w:val="00802179"/>
    <w:rsid w:val="008068E9"/>
    <w:rsid w:val="00812D95"/>
    <w:rsid w:val="0081734C"/>
    <w:rsid w:val="00817BA4"/>
    <w:rsid w:val="00817C58"/>
    <w:rsid w:val="00824C2B"/>
    <w:rsid w:val="0083494B"/>
    <w:rsid w:val="00846B9E"/>
    <w:rsid w:val="00847869"/>
    <w:rsid w:val="00850A1B"/>
    <w:rsid w:val="0086508B"/>
    <w:rsid w:val="00865624"/>
    <w:rsid w:val="0087328C"/>
    <w:rsid w:val="0088663E"/>
    <w:rsid w:val="008A2DAE"/>
    <w:rsid w:val="008A5A2E"/>
    <w:rsid w:val="008B0559"/>
    <w:rsid w:val="008B0C81"/>
    <w:rsid w:val="008B6760"/>
    <w:rsid w:val="008B6B33"/>
    <w:rsid w:val="008C3180"/>
    <w:rsid w:val="008D3EEB"/>
    <w:rsid w:val="008E398B"/>
    <w:rsid w:val="008E57E6"/>
    <w:rsid w:val="008F0A17"/>
    <w:rsid w:val="008F0EC4"/>
    <w:rsid w:val="008F46CB"/>
    <w:rsid w:val="00901EE3"/>
    <w:rsid w:val="00902425"/>
    <w:rsid w:val="00904A2A"/>
    <w:rsid w:val="00906663"/>
    <w:rsid w:val="00914908"/>
    <w:rsid w:val="00921189"/>
    <w:rsid w:val="00921728"/>
    <w:rsid w:val="009230CB"/>
    <w:rsid w:val="0093573C"/>
    <w:rsid w:val="00936C1B"/>
    <w:rsid w:val="0094241B"/>
    <w:rsid w:val="0095151C"/>
    <w:rsid w:val="00952134"/>
    <w:rsid w:val="00953CCD"/>
    <w:rsid w:val="009600A9"/>
    <w:rsid w:val="00963BED"/>
    <w:rsid w:val="00971D81"/>
    <w:rsid w:val="009872E8"/>
    <w:rsid w:val="009A288D"/>
    <w:rsid w:val="009B4A8C"/>
    <w:rsid w:val="009B60A2"/>
    <w:rsid w:val="009C1754"/>
    <w:rsid w:val="009E7A9D"/>
    <w:rsid w:val="009F039F"/>
    <w:rsid w:val="009F0A7E"/>
    <w:rsid w:val="009F1845"/>
    <w:rsid w:val="009F54E1"/>
    <w:rsid w:val="00A07376"/>
    <w:rsid w:val="00A11126"/>
    <w:rsid w:val="00A164BE"/>
    <w:rsid w:val="00A23406"/>
    <w:rsid w:val="00A25ACE"/>
    <w:rsid w:val="00A307D8"/>
    <w:rsid w:val="00A3632A"/>
    <w:rsid w:val="00A47272"/>
    <w:rsid w:val="00A510D6"/>
    <w:rsid w:val="00A546E8"/>
    <w:rsid w:val="00A628D6"/>
    <w:rsid w:val="00A663DC"/>
    <w:rsid w:val="00A6749C"/>
    <w:rsid w:val="00A74142"/>
    <w:rsid w:val="00A82A86"/>
    <w:rsid w:val="00A8617A"/>
    <w:rsid w:val="00A92CC4"/>
    <w:rsid w:val="00AA148D"/>
    <w:rsid w:val="00AB4D40"/>
    <w:rsid w:val="00AC076F"/>
    <w:rsid w:val="00AC53BB"/>
    <w:rsid w:val="00AD1069"/>
    <w:rsid w:val="00AD2D68"/>
    <w:rsid w:val="00AD3406"/>
    <w:rsid w:val="00AD4152"/>
    <w:rsid w:val="00AD5E8E"/>
    <w:rsid w:val="00AE355F"/>
    <w:rsid w:val="00AF3110"/>
    <w:rsid w:val="00AF656E"/>
    <w:rsid w:val="00B03135"/>
    <w:rsid w:val="00B05FCE"/>
    <w:rsid w:val="00B1240B"/>
    <w:rsid w:val="00B26879"/>
    <w:rsid w:val="00B27B4A"/>
    <w:rsid w:val="00B350B6"/>
    <w:rsid w:val="00B56E91"/>
    <w:rsid w:val="00B736E6"/>
    <w:rsid w:val="00B77A3E"/>
    <w:rsid w:val="00B811F2"/>
    <w:rsid w:val="00B93DFB"/>
    <w:rsid w:val="00B94917"/>
    <w:rsid w:val="00BA10B0"/>
    <w:rsid w:val="00BA48AD"/>
    <w:rsid w:val="00BB1371"/>
    <w:rsid w:val="00BB40E4"/>
    <w:rsid w:val="00BB4ABF"/>
    <w:rsid w:val="00BB5980"/>
    <w:rsid w:val="00BB5C95"/>
    <w:rsid w:val="00BB7349"/>
    <w:rsid w:val="00BC0852"/>
    <w:rsid w:val="00BC1666"/>
    <w:rsid w:val="00BC4DF5"/>
    <w:rsid w:val="00BC768F"/>
    <w:rsid w:val="00BD41BF"/>
    <w:rsid w:val="00BE1D6F"/>
    <w:rsid w:val="00BF10D3"/>
    <w:rsid w:val="00BF1133"/>
    <w:rsid w:val="00BF16A5"/>
    <w:rsid w:val="00BF4FFE"/>
    <w:rsid w:val="00BF62FE"/>
    <w:rsid w:val="00BF6AC8"/>
    <w:rsid w:val="00C00D12"/>
    <w:rsid w:val="00C00FC7"/>
    <w:rsid w:val="00C04074"/>
    <w:rsid w:val="00C209CF"/>
    <w:rsid w:val="00C33E7E"/>
    <w:rsid w:val="00C44798"/>
    <w:rsid w:val="00C501A3"/>
    <w:rsid w:val="00C555C2"/>
    <w:rsid w:val="00C668B2"/>
    <w:rsid w:val="00C711D1"/>
    <w:rsid w:val="00C748FF"/>
    <w:rsid w:val="00C80B31"/>
    <w:rsid w:val="00C836D2"/>
    <w:rsid w:val="00C87C98"/>
    <w:rsid w:val="00CB18C9"/>
    <w:rsid w:val="00CB2185"/>
    <w:rsid w:val="00CB5A0F"/>
    <w:rsid w:val="00CC0BEA"/>
    <w:rsid w:val="00CD2E22"/>
    <w:rsid w:val="00CD564E"/>
    <w:rsid w:val="00CE03E8"/>
    <w:rsid w:val="00CE2026"/>
    <w:rsid w:val="00CE2601"/>
    <w:rsid w:val="00CE63E9"/>
    <w:rsid w:val="00CE6A95"/>
    <w:rsid w:val="00CF2469"/>
    <w:rsid w:val="00CF3DD7"/>
    <w:rsid w:val="00D0704D"/>
    <w:rsid w:val="00D1532E"/>
    <w:rsid w:val="00D15982"/>
    <w:rsid w:val="00D207CC"/>
    <w:rsid w:val="00D246A7"/>
    <w:rsid w:val="00D31F71"/>
    <w:rsid w:val="00D40331"/>
    <w:rsid w:val="00D427CB"/>
    <w:rsid w:val="00D4284A"/>
    <w:rsid w:val="00D4460E"/>
    <w:rsid w:val="00D62A2B"/>
    <w:rsid w:val="00D64EA7"/>
    <w:rsid w:val="00D72A00"/>
    <w:rsid w:val="00D91A29"/>
    <w:rsid w:val="00D938F2"/>
    <w:rsid w:val="00D94624"/>
    <w:rsid w:val="00D9748E"/>
    <w:rsid w:val="00D97502"/>
    <w:rsid w:val="00DA590E"/>
    <w:rsid w:val="00DA5997"/>
    <w:rsid w:val="00DA6220"/>
    <w:rsid w:val="00DB24FD"/>
    <w:rsid w:val="00DD0D27"/>
    <w:rsid w:val="00DE23EF"/>
    <w:rsid w:val="00DF1E41"/>
    <w:rsid w:val="00DF2C88"/>
    <w:rsid w:val="00E0119D"/>
    <w:rsid w:val="00E01C89"/>
    <w:rsid w:val="00E04E95"/>
    <w:rsid w:val="00E04FD1"/>
    <w:rsid w:val="00E05D21"/>
    <w:rsid w:val="00E05FB7"/>
    <w:rsid w:val="00E12A73"/>
    <w:rsid w:val="00E169F6"/>
    <w:rsid w:val="00E17E1B"/>
    <w:rsid w:val="00E3444F"/>
    <w:rsid w:val="00E372C1"/>
    <w:rsid w:val="00E55353"/>
    <w:rsid w:val="00E601EE"/>
    <w:rsid w:val="00E6176D"/>
    <w:rsid w:val="00E64618"/>
    <w:rsid w:val="00E70ECE"/>
    <w:rsid w:val="00E82733"/>
    <w:rsid w:val="00E83D73"/>
    <w:rsid w:val="00E8579A"/>
    <w:rsid w:val="00E86A0D"/>
    <w:rsid w:val="00E87DE5"/>
    <w:rsid w:val="00E9648E"/>
    <w:rsid w:val="00EA5167"/>
    <w:rsid w:val="00EB39E6"/>
    <w:rsid w:val="00EB7DD5"/>
    <w:rsid w:val="00EE7009"/>
    <w:rsid w:val="00EF2301"/>
    <w:rsid w:val="00EF6FB0"/>
    <w:rsid w:val="00F013F6"/>
    <w:rsid w:val="00F019DC"/>
    <w:rsid w:val="00F0317C"/>
    <w:rsid w:val="00F04597"/>
    <w:rsid w:val="00F13FF5"/>
    <w:rsid w:val="00F16092"/>
    <w:rsid w:val="00F221A3"/>
    <w:rsid w:val="00F31285"/>
    <w:rsid w:val="00F32311"/>
    <w:rsid w:val="00F34BEA"/>
    <w:rsid w:val="00F40B6C"/>
    <w:rsid w:val="00F42EDA"/>
    <w:rsid w:val="00F44350"/>
    <w:rsid w:val="00F50622"/>
    <w:rsid w:val="00F53364"/>
    <w:rsid w:val="00F53DAE"/>
    <w:rsid w:val="00F56241"/>
    <w:rsid w:val="00F66BD4"/>
    <w:rsid w:val="00F71119"/>
    <w:rsid w:val="00F74054"/>
    <w:rsid w:val="00F90654"/>
    <w:rsid w:val="00F977C8"/>
    <w:rsid w:val="00FD0267"/>
    <w:rsid w:val="00FD53C2"/>
    <w:rsid w:val="00FD581F"/>
    <w:rsid w:val="00FD62B4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5E0F7421"/>
  <w15:docId w15:val="{D6DA4573-6201-419A-B404-586DE222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F1"/>
    <w:pPr>
      <w:ind w:firstLine="56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19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8">
    <w:name w:val="c8"/>
    <w:uiPriority w:val="99"/>
    <w:rsid w:val="00F019DC"/>
    <w:rPr>
      <w:rFonts w:cs="Times New Roman"/>
    </w:rPr>
  </w:style>
  <w:style w:type="paragraph" w:customStyle="1" w:styleId="msonormalc14">
    <w:name w:val="msonormal c14"/>
    <w:basedOn w:val="Normal"/>
    <w:uiPriority w:val="99"/>
    <w:rsid w:val="00F019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3A22D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4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4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A55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A55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55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A5533"/>
    <w:rPr>
      <w:rFonts w:cs="Times New Roman"/>
    </w:rPr>
  </w:style>
  <w:style w:type="paragraph" w:styleId="ListParagraph">
    <w:name w:val="List Paragraph"/>
    <w:basedOn w:val="Normal"/>
    <w:uiPriority w:val="99"/>
    <w:qFormat/>
    <w:rsid w:val="0007633A"/>
    <w:pPr>
      <w:ind w:left="720"/>
      <w:contextualSpacing/>
    </w:pPr>
  </w:style>
  <w:style w:type="character" w:customStyle="1" w:styleId="apple-converted-space">
    <w:name w:val="apple-converted-space"/>
    <w:uiPriority w:val="99"/>
    <w:rsid w:val="00CC0BEA"/>
    <w:rPr>
      <w:rFonts w:cs="Times New Roman"/>
    </w:rPr>
  </w:style>
  <w:style w:type="character" w:styleId="Strong">
    <w:name w:val="Strong"/>
    <w:uiPriority w:val="99"/>
    <w:qFormat/>
    <w:locked/>
    <w:rsid w:val="00013CF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531</Words>
  <Characters>3031</Characters>
  <Application>Microsoft Office Word</Application>
  <DocSecurity>0</DocSecurity>
  <Lines>25</Lines>
  <Paragraphs>7</Paragraphs>
  <ScaleCrop>false</ScaleCrop>
  <Company>GARENA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THỊ TRẤN</dc:title>
  <dc:subject/>
  <dc:creator>Admin</dc:creator>
  <cp:keywords/>
  <dc:description/>
  <cp:lastModifiedBy>Admin</cp:lastModifiedBy>
  <cp:revision>29</cp:revision>
  <cp:lastPrinted>2015-09-21T00:57:00Z</cp:lastPrinted>
  <dcterms:created xsi:type="dcterms:W3CDTF">2015-09-21T02:10:00Z</dcterms:created>
  <dcterms:modified xsi:type="dcterms:W3CDTF">2024-11-11T09:22:00Z</dcterms:modified>
</cp:coreProperties>
</file>