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103"/>
      </w:tblGrid>
      <w:tr w:rsidR="001E1D2D" w:rsidTr="00A20C81">
        <w:tc>
          <w:tcPr>
            <w:tcW w:w="5671" w:type="dxa"/>
          </w:tcPr>
          <w:p w:rsidR="001E1D2D" w:rsidRDefault="001E1D2D" w:rsidP="00A20C81">
            <w:pPr>
              <w:ind w:right="-108"/>
              <w:jc w:val="center"/>
              <w:rPr>
                <w:spacing w:val="-4"/>
              </w:rPr>
            </w:pPr>
            <w:r>
              <w:rPr>
                <w:spacing w:val="-4"/>
              </w:rPr>
              <w:t>LIÊN ĐOÀN LAO ĐỘNG HUYỆN VĨNH THUẬN</w:t>
            </w:r>
          </w:p>
          <w:p w:rsidR="001E1D2D" w:rsidRDefault="001E1D2D" w:rsidP="00A20C81">
            <w:pPr>
              <w:ind w:right="-108"/>
              <w:jc w:val="center"/>
              <w:rPr>
                <w:b/>
                <w:spacing w:val="-4"/>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1056005</wp:posOffset>
                      </wp:positionH>
                      <wp:positionV relativeFrom="paragraph">
                        <wp:posOffset>184150</wp:posOffset>
                      </wp:positionV>
                      <wp:extent cx="1431290" cy="0"/>
                      <wp:effectExtent l="12065" t="12700" r="1397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3.15pt;margin-top:14.5pt;width:11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5O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w0iS&#10;HiR6OjgVKqPUj2fQNoeoUu6Mb5Ce5Kt+VvS7RVKVLZEND8FvZw25ic+I3qX4i9VQZD98UQxiCOCH&#10;WZ1q03tImAI6BUnON0n4ySEKH5NslqRL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"/>
                  </w:pict>
                </mc:Fallback>
              </mc:AlternateContent>
            </w:r>
            <w:r>
              <w:rPr>
                <w:b/>
                <w:spacing w:val="-4"/>
                <w:sz w:val="26"/>
                <w:szCs w:val="26"/>
              </w:rPr>
              <w:t>ỦY BAN KIỂM TRA</w:t>
            </w:r>
          </w:p>
          <w:p w:rsidR="001E1D2D" w:rsidRDefault="001E1D2D" w:rsidP="00A20C81">
            <w:pPr>
              <w:ind w:right="-108"/>
              <w:jc w:val="both"/>
              <w:rPr>
                <w:b/>
                <w:spacing w:val="-4"/>
                <w:sz w:val="28"/>
                <w:szCs w:val="28"/>
              </w:rPr>
            </w:pPr>
          </w:p>
          <w:p w:rsidR="001E1D2D" w:rsidRDefault="00815230" w:rsidP="00A20C81">
            <w:pPr>
              <w:ind w:right="-108"/>
              <w:jc w:val="center"/>
              <w:rPr>
                <w:spacing w:val="-4"/>
                <w:sz w:val="28"/>
                <w:szCs w:val="28"/>
              </w:rPr>
            </w:pPr>
            <w:r>
              <w:rPr>
                <w:spacing w:val="-4"/>
                <w:sz w:val="28"/>
                <w:szCs w:val="28"/>
              </w:rPr>
              <w:t>Số: 74</w:t>
            </w:r>
            <w:r w:rsidR="001E1D2D">
              <w:rPr>
                <w:spacing w:val="-4"/>
                <w:sz w:val="28"/>
                <w:szCs w:val="28"/>
              </w:rPr>
              <w:t>/KH-UBKT</w:t>
            </w:r>
          </w:p>
        </w:tc>
        <w:tc>
          <w:tcPr>
            <w:tcW w:w="5103" w:type="dxa"/>
          </w:tcPr>
          <w:p w:rsidR="001E1D2D" w:rsidRDefault="001E1D2D" w:rsidP="00A20C81">
            <w:pPr>
              <w:jc w:val="center"/>
              <w:rPr>
                <w:b/>
                <w:spacing w:val="-4"/>
              </w:rPr>
            </w:pPr>
            <w:r>
              <w:rPr>
                <w:b/>
                <w:spacing w:val="-4"/>
              </w:rPr>
              <w:t>CỘNG HÒA XÃ HỘI CHỦ NGHĨA VIỆT NAM</w:t>
            </w:r>
          </w:p>
          <w:p w:rsidR="001E1D2D" w:rsidRDefault="001E1D2D" w:rsidP="00A20C81">
            <w:pPr>
              <w:jc w:val="center"/>
              <w:rPr>
                <w:b/>
                <w:spacing w:val="-4"/>
                <w:sz w:val="26"/>
                <w:szCs w:val="26"/>
              </w:rPr>
            </w:pPr>
            <w:r>
              <w:rPr>
                <w:b/>
                <w:spacing w:val="-4"/>
                <w:sz w:val="26"/>
                <w:szCs w:val="26"/>
              </w:rPr>
              <w:t>Độc lập  - Tự do - Hạnh phúc</w:t>
            </w:r>
          </w:p>
          <w:p w:rsidR="001E1D2D" w:rsidRDefault="001E1D2D" w:rsidP="00A20C81">
            <w:pPr>
              <w:rPr>
                <w:b/>
                <w:spacing w:val="-4"/>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8890</wp:posOffset>
                      </wp:positionV>
                      <wp:extent cx="2009775" cy="0"/>
                      <wp:effectExtent l="9525" t="8255"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3.15pt;margin-top:.7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Pb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"/>
                  </w:pict>
                </mc:Fallback>
              </mc:AlternateContent>
            </w:r>
          </w:p>
          <w:p w:rsidR="001E1D2D" w:rsidRDefault="00815230" w:rsidP="00815230">
            <w:pPr>
              <w:jc w:val="right"/>
              <w:rPr>
                <w:spacing w:val="-4"/>
                <w:sz w:val="28"/>
                <w:szCs w:val="28"/>
              </w:rPr>
            </w:pPr>
            <w:r>
              <w:rPr>
                <w:i/>
                <w:spacing w:val="-4"/>
                <w:sz w:val="28"/>
                <w:szCs w:val="28"/>
              </w:rPr>
              <w:t>Vĩnh Thuận, ngày 28</w:t>
            </w:r>
            <w:bookmarkStart w:id="0" w:name="_GoBack"/>
            <w:bookmarkEnd w:id="0"/>
            <w:r w:rsidR="001E1D2D">
              <w:rPr>
                <w:i/>
                <w:spacing w:val="-4"/>
                <w:sz w:val="28"/>
                <w:szCs w:val="28"/>
              </w:rPr>
              <w:t xml:space="preserve"> tháng 02 năm 2025</w:t>
            </w:r>
          </w:p>
        </w:tc>
      </w:tr>
    </w:tbl>
    <w:p w:rsidR="001E1D2D" w:rsidRDefault="001E1D2D" w:rsidP="001E1D2D">
      <w:pPr>
        <w:ind w:left="-1260" w:right="-562"/>
        <w:jc w:val="both"/>
        <w:rPr>
          <w:color w:val="FF0000"/>
          <w:spacing w:val="-4"/>
          <w:sz w:val="26"/>
          <w:szCs w:val="26"/>
        </w:rPr>
      </w:pPr>
      <w:r>
        <w:rPr>
          <w:spacing w:val="-4"/>
        </w:rPr>
        <w:t xml:space="preserve"> </w:t>
      </w:r>
      <w:r>
        <w:rPr>
          <w:b/>
          <w:spacing w:val="-4"/>
        </w:rPr>
        <w:t xml:space="preserve">       </w:t>
      </w:r>
      <w:r>
        <w:rPr>
          <w:b/>
          <w:spacing w:val="-4"/>
          <w:sz w:val="28"/>
          <w:szCs w:val="28"/>
        </w:rPr>
        <w:t xml:space="preserve">             </w:t>
      </w:r>
      <w:r>
        <w:rPr>
          <w:spacing w:val="-4"/>
          <w:sz w:val="28"/>
          <w:szCs w:val="28"/>
        </w:rPr>
        <w:t xml:space="preserve">     </w:t>
      </w:r>
      <w:r>
        <w:rPr>
          <w:color w:val="FF0000"/>
          <w:spacing w:val="-4"/>
          <w:sz w:val="26"/>
          <w:szCs w:val="26"/>
        </w:rPr>
        <w:t xml:space="preserve">              </w:t>
      </w:r>
    </w:p>
    <w:p w:rsidR="001E1D2D" w:rsidRDefault="001E1D2D" w:rsidP="001E1D2D">
      <w:pPr>
        <w:jc w:val="center"/>
        <w:rPr>
          <w:b/>
          <w:spacing w:val="-4"/>
          <w:sz w:val="30"/>
          <w:szCs w:val="30"/>
        </w:rPr>
      </w:pPr>
      <w:r>
        <w:rPr>
          <w:b/>
          <w:spacing w:val="-4"/>
          <w:sz w:val="28"/>
          <w:szCs w:val="28"/>
        </w:rPr>
        <w:t>KẾ HOẠCH</w:t>
      </w:r>
    </w:p>
    <w:p w:rsidR="001E1D2D" w:rsidRDefault="001E1D2D" w:rsidP="001E1D2D">
      <w:pPr>
        <w:jc w:val="center"/>
        <w:rPr>
          <w:b/>
          <w:spacing w:val="-4"/>
          <w:sz w:val="28"/>
          <w:szCs w:val="28"/>
        </w:rPr>
      </w:pPr>
      <w:proofErr w:type="gramStart"/>
      <w:r>
        <w:rPr>
          <w:b/>
          <w:spacing w:val="-4"/>
          <w:sz w:val="28"/>
          <w:szCs w:val="28"/>
        </w:rPr>
        <w:t>kiểm</w:t>
      </w:r>
      <w:proofErr w:type="gramEnd"/>
      <w:r>
        <w:rPr>
          <w:b/>
          <w:spacing w:val="-4"/>
          <w:sz w:val="28"/>
          <w:szCs w:val="28"/>
        </w:rPr>
        <w:t xml:space="preserve"> tra, giám sát công tác công đoàn năm 2025 (đợt 1)</w:t>
      </w:r>
    </w:p>
    <w:p w:rsidR="001E1D2D" w:rsidRDefault="001E1D2D" w:rsidP="001E1D2D">
      <w:pPr>
        <w:jc w:val="center"/>
        <w:rPr>
          <w:b/>
          <w:spacing w:val="-4"/>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2482215</wp:posOffset>
                </wp:positionH>
                <wp:positionV relativeFrom="paragraph">
                  <wp:posOffset>66040</wp:posOffset>
                </wp:positionV>
                <wp:extent cx="981075" cy="0"/>
                <wp:effectExtent l="9525" t="6350" r="952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5.45pt;margin-top:5.2pt;width:7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qF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"/>
            </w:pict>
          </mc:Fallback>
        </mc:AlternateContent>
      </w:r>
    </w:p>
    <w:p w:rsidR="001E1D2D" w:rsidRDefault="001E1D2D" w:rsidP="001E1D2D">
      <w:pPr>
        <w:spacing w:before="40" w:after="40"/>
        <w:ind w:firstLine="562"/>
        <w:jc w:val="both"/>
        <w:rPr>
          <w:spacing w:val="-4"/>
          <w:sz w:val="28"/>
          <w:szCs w:val="28"/>
        </w:rPr>
      </w:pPr>
      <w:r>
        <w:rPr>
          <w:spacing w:val="-4"/>
          <w:sz w:val="28"/>
          <w:szCs w:val="28"/>
        </w:rPr>
        <w:t xml:space="preserve"> </w:t>
      </w:r>
    </w:p>
    <w:p w:rsidR="001E1D2D" w:rsidRDefault="001E1D2D" w:rsidP="001E1D2D">
      <w:pPr>
        <w:spacing w:before="60" w:after="60"/>
        <w:ind w:firstLine="562"/>
        <w:jc w:val="both"/>
        <w:rPr>
          <w:spacing w:val="-4"/>
          <w:sz w:val="28"/>
          <w:szCs w:val="28"/>
        </w:rPr>
      </w:pPr>
      <w:r>
        <w:rPr>
          <w:spacing w:val="-4"/>
          <w:sz w:val="28"/>
          <w:szCs w:val="28"/>
        </w:rPr>
        <w:t>Căn cứ Kế hoạch số 71/KH-UBKT, ngày 10/02/2025 của Uỷ ban Kiểm tra Liên đoàn Lao động (LĐLĐ) huyện về kiểm tra, giám sát công tác công đoàn năm 2025. Ủy ban Kiểm tra Liên đoàn Lao động huyện xây dựng kế hoạch kiểm tra, giám sát công tác công đoàn năm 2025 (đợt 1) như sau:</w:t>
      </w:r>
    </w:p>
    <w:p w:rsidR="001E1D2D" w:rsidRDefault="001E1D2D" w:rsidP="001E1D2D">
      <w:pPr>
        <w:spacing w:before="60" w:after="60"/>
        <w:ind w:firstLine="562"/>
        <w:jc w:val="both"/>
        <w:rPr>
          <w:b/>
          <w:spacing w:val="-4"/>
          <w:sz w:val="28"/>
          <w:szCs w:val="28"/>
        </w:rPr>
      </w:pPr>
      <w:r>
        <w:rPr>
          <w:b/>
          <w:spacing w:val="-4"/>
          <w:sz w:val="28"/>
          <w:szCs w:val="28"/>
        </w:rPr>
        <w:t>I. MỤC ĐÍCH YÊU CẦU</w:t>
      </w:r>
    </w:p>
    <w:p w:rsidR="001E1D2D" w:rsidRDefault="001E1D2D" w:rsidP="001E1D2D">
      <w:pPr>
        <w:pStyle w:val="Vnbnnidung2"/>
        <w:spacing w:before="60" w:beforeAutospacing="0" w:after="60"/>
        <w:ind w:right="-1" w:firstLine="562"/>
        <w:jc w:val="both"/>
        <w:rPr>
          <w:color w:val="000000"/>
          <w:sz w:val="28"/>
          <w:szCs w:val="28"/>
        </w:rPr>
      </w:pPr>
      <w:r>
        <w:rPr>
          <w:color w:val="000000"/>
          <w:sz w:val="28"/>
          <w:szCs w:val="28"/>
        </w:rPr>
        <w:t>Chủ động nắm tình hình và đánh giá đúng kết quả hoạt động của các công đoàn cơ sở</w:t>
      </w:r>
      <w:r>
        <w:rPr>
          <w:color w:val="FF0000"/>
          <w:sz w:val="28"/>
          <w:szCs w:val="28"/>
        </w:rPr>
        <w:t xml:space="preserve"> </w:t>
      </w:r>
      <w:r>
        <w:rPr>
          <w:sz w:val="28"/>
          <w:szCs w:val="28"/>
        </w:rPr>
        <w:t>(CĐCS)</w:t>
      </w:r>
      <w:r>
        <w:rPr>
          <w:color w:val="FF0000"/>
          <w:sz w:val="28"/>
          <w:szCs w:val="28"/>
        </w:rPr>
        <w:t xml:space="preserve"> </w:t>
      </w:r>
      <w:r>
        <w:rPr>
          <w:color w:val="000000"/>
          <w:sz w:val="28"/>
          <w:szCs w:val="28"/>
        </w:rPr>
        <w:t xml:space="preserve">trực thuộc trên địa bàn huyện qua việc triển khai, thực hiện Nghị quyết Đại hội và Nghị quyết của Ban chấp hành LĐLĐ huyện; </w:t>
      </w:r>
      <w:r>
        <w:rPr>
          <w:sz w:val="28"/>
          <w:szCs w:val="28"/>
        </w:rPr>
        <w:t>c</w:t>
      </w:r>
      <w:r>
        <w:rPr>
          <w:color w:val="000000"/>
          <w:sz w:val="28"/>
          <w:szCs w:val="28"/>
        </w:rPr>
        <w:t xml:space="preserve">hương trình công tác của công đoàn cấp trên và CĐCS. </w:t>
      </w:r>
    </w:p>
    <w:p w:rsidR="001E1D2D" w:rsidRDefault="001E1D2D" w:rsidP="001E1D2D">
      <w:pPr>
        <w:pStyle w:val="Vnbnnidung2"/>
        <w:spacing w:before="60" w:beforeAutospacing="0" w:after="60"/>
        <w:ind w:right="-1" w:firstLine="562"/>
        <w:jc w:val="both"/>
        <w:rPr>
          <w:sz w:val="28"/>
          <w:szCs w:val="28"/>
        </w:rPr>
      </w:pPr>
      <w:r>
        <w:rPr>
          <w:color w:val="000000"/>
          <w:sz w:val="28"/>
          <w:szCs w:val="28"/>
        </w:rPr>
        <w:t xml:space="preserve">Nhằm phát huy ưu điểm và kịp thời chấn chỉnh, khắc phục hạn chế, khuyết điểm và nguyên nhân, đề xuất các biện pháp nhằm nâng cao chất lượng, hiệu quả trong hoạt động của tổ chức công đoàn; xây dựng công đoàn vững mạnh, bảo vệ quyền và lợi ích hợp pháp, chính đáng của đoàn viên, công nhân, viên chức, lao động (CNVCLĐ) trên địa bàn huyện. </w:t>
      </w:r>
    </w:p>
    <w:p w:rsidR="001E1D2D" w:rsidRDefault="001E1D2D" w:rsidP="001E1D2D">
      <w:pPr>
        <w:pStyle w:val="Vnbnnidung2"/>
        <w:spacing w:before="60" w:beforeAutospacing="0" w:after="60"/>
        <w:ind w:right="300" w:firstLine="562"/>
        <w:jc w:val="both"/>
        <w:rPr>
          <w:b/>
          <w:sz w:val="28"/>
          <w:szCs w:val="28"/>
        </w:rPr>
      </w:pPr>
      <w:r>
        <w:rPr>
          <w:b/>
          <w:color w:val="000000"/>
          <w:sz w:val="28"/>
          <w:szCs w:val="28"/>
        </w:rPr>
        <w:t xml:space="preserve">II. NỘI </w:t>
      </w:r>
      <w:r>
        <w:rPr>
          <w:b/>
          <w:sz w:val="28"/>
          <w:szCs w:val="28"/>
        </w:rPr>
        <w:t>DUNG KIỂM</w:t>
      </w:r>
      <w:r>
        <w:rPr>
          <w:b/>
          <w:color w:val="000000"/>
          <w:sz w:val="28"/>
          <w:szCs w:val="28"/>
        </w:rPr>
        <w:t xml:space="preserve"> TRA, GIÁM SÁT</w:t>
      </w:r>
    </w:p>
    <w:p w:rsidR="001E1D2D" w:rsidRDefault="001E1D2D" w:rsidP="001E1D2D">
      <w:pPr>
        <w:pStyle w:val="Vnbnnidung2"/>
        <w:spacing w:before="60" w:beforeAutospacing="0" w:after="60" w:line="240" w:lineRule="auto"/>
        <w:ind w:firstLine="562"/>
        <w:jc w:val="both"/>
        <w:rPr>
          <w:b/>
          <w:sz w:val="28"/>
          <w:szCs w:val="28"/>
        </w:rPr>
      </w:pPr>
      <w:r>
        <w:rPr>
          <w:b/>
          <w:sz w:val="28"/>
          <w:szCs w:val="28"/>
        </w:rPr>
        <w:t xml:space="preserve">1. Kiểm tra công tác quản lý </w:t>
      </w:r>
      <w:proofErr w:type="gramStart"/>
      <w:r>
        <w:rPr>
          <w:b/>
          <w:sz w:val="28"/>
          <w:szCs w:val="28"/>
        </w:rPr>
        <w:t>thu</w:t>
      </w:r>
      <w:proofErr w:type="gramEnd"/>
      <w:r>
        <w:rPr>
          <w:b/>
          <w:sz w:val="28"/>
          <w:szCs w:val="28"/>
        </w:rPr>
        <w:t>, chi tài chính công đoàn</w:t>
      </w:r>
    </w:p>
    <w:p w:rsidR="001E1D2D" w:rsidRDefault="001E1D2D" w:rsidP="001E1D2D">
      <w:pPr>
        <w:pStyle w:val="Vnbnnidung2"/>
        <w:spacing w:before="60" w:beforeAutospacing="0" w:after="60" w:line="240" w:lineRule="auto"/>
        <w:ind w:firstLine="562"/>
        <w:jc w:val="both"/>
        <w:rPr>
          <w:sz w:val="28"/>
          <w:szCs w:val="28"/>
        </w:rPr>
      </w:pPr>
      <w:r>
        <w:rPr>
          <w:sz w:val="28"/>
          <w:szCs w:val="28"/>
        </w:rPr>
        <w:t xml:space="preserve">- Tổ chức 04 cuộc kiểm tra việc quản lý </w:t>
      </w:r>
      <w:proofErr w:type="gramStart"/>
      <w:r>
        <w:rPr>
          <w:sz w:val="28"/>
          <w:szCs w:val="28"/>
        </w:rPr>
        <w:t>thu</w:t>
      </w:r>
      <w:proofErr w:type="gramEnd"/>
      <w:r>
        <w:rPr>
          <w:sz w:val="28"/>
          <w:szCs w:val="28"/>
        </w:rPr>
        <w:t xml:space="preserve">, chi tài chính công đoàn, </w:t>
      </w:r>
      <w:r>
        <w:rPr>
          <w:color w:val="000000"/>
          <w:sz w:val="28"/>
          <w:szCs w:val="28"/>
        </w:rPr>
        <w:t>đối với các công đoàn cơ sở trực thuộc Liên đoàn Lao động huyện</w:t>
      </w:r>
      <w:r>
        <w:rPr>
          <w:sz w:val="28"/>
          <w:szCs w:val="28"/>
        </w:rPr>
        <w:t xml:space="preserve">. </w:t>
      </w:r>
      <w:proofErr w:type="gramStart"/>
      <w:r>
        <w:rPr>
          <w:color w:val="000000"/>
          <w:sz w:val="28"/>
          <w:szCs w:val="28"/>
        </w:rPr>
        <w:t>Mỗi cuộc kiểm tra, tùy tính chất công việc Trưởng đoàn quyết định thời gian và nội dung làm việc.</w:t>
      </w:r>
      <w:proofErr w:type="gramEnd"/>
    </w:p>
    <w:p w:rsidR="001E1D2D" w:rsidRDefault="001E1D2D" w:rsidP="001E1D2D">
      <w:pPr>
        <w:pStyle w:val="Vnbnnidung2"/>
        <w:spacing w:before="60" w:beforeAutospacing="0" w:after="60" w:line="240" w:lineRule="auto"/>
        <w:ind w:firstLine="562"/>
        <w:jc w:val="both"/>
        <w:rPr>
          <w:color w:val="000000"/>
          <w:sz w:val="20"/>
          <w:szCs w:val="28"/>
        </w:rPr>
      </w:pPr>
      <w:r>
        <w:rPr>
          <w:color w:val="000000"/>
          <w:sz w:val="28"/>
          <w:szCs w:val="28"/>
        </w:rPr>
        <w:t xml:space="preserve">- Danh sách các đơn vị được kiểm tra và thời gian cụ </w:t>
      </w:r>
      <w:r>
        <w:rPr>
          <w:sz w:val="28"/>
          <w:szCs w:val="28"/>
        </w:rPr>
        <w:t>thể</w:t>
      </w:r>
      <w:r>
        <w:rPr>
          <w:color w:val="000000"/>
          <w:sz w:val="28"/>
          <w:szCs w:val="28"/>
        </w:rPr>
        <w:t xml:space="preserve"> như sau:</w:t>
      </w:r>
    </w:p>
    <w:tbl>
      <w:tblPr>
        <w:tblStyle w:val="TableGrid"/>
        <w:tblW w:w="9735" w:type="dxa"/>
        <w:tblInd w:w="-176" w:type="dxa"/>
        <w:tblLayout w:type="fixed"/>
        <w:tblLook w:val="04A0" w:firstRow="1" w:lastRow="0" w:firstColumn="1" w:lastColumn="0" w:noHBand="0" w:noVBand="1"/>
      </w:tblPr>
      <w:tblGrid>
        <w:gridCol w:w="734"/>
        <w:gridCol w:w="6354"/>
        <w:gridCol w:w="2647"/>
      </w:tblGrid>
      <w:tr w:rsidR="001E1D2D" w:rsidTr="00A20C81">
        <w:trPr>
          <w:trHeight w:val="674"/>
        </w:trPr>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pStyle w:val="Vnbnnidung2"/>
              <w:shd w:val="clear" w:color="auto" w:fill="auto"/>
              <w:spacing w:before="60" w:beforeAutospacing="0" w:after="60" w:line="240" w:lineRule="auto"/>
              <w:rPr>
                <w:b/>
                <w:sz w:val="28"/>
                <w:szCs w:val="28"/>
              </w:rPr>
            </w:pPr>
            <w:r>
              <w:rPr>
                <w:b/>
                <w:sz w:val="28"/>
                <w:szCs w:val="28"/>
              </w:rPr>
              <w:t xml:space="preserve"> Số </w:t>
            </w:r>
          </w:p>
          <w:p w:rsidR="001E1D2D" w:rsidRDefault="001E1D2D" w:rsidP="00A20C81">
            <w:pPr>
              <w:pStyle w:val="Vnbnnidung2"/>
              <w:shd w:val="clear" w:color="auto" w:fill="auto"/>
              <w:spacing w:before="60" w:beforeAutospacing="0" w:after="60" w:line="240" w:lineRule="auto"/>
              <w:rPr>
                <w:b/>
                <w:sz w:val="28"/>
                <w:szCs w:val="28"/>
              </w:rPr>
            </w:pPr>
            <w:r>
              <w:rPr>
                <w:b/>
                <w:sz w:val="28"/>
                <w:szCs w:val="28"/>
              </w:rPr>
              <w:t>TT</w:t>
            </w:r>
          </w:p>
        </w:tc>
        <w:tc>
          <w:tcPr>
            <w:tcW w:w="6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pStyle w:val="Vnbnnidung2"/>
              <w:shd w:val="clear" w:color="auto" w:fill="auto"/>
              <w:spacing w:before="60" w:beforeAutospacing="0" w:after="60" w:line="240" w:lineRule="auto"/>
              <w:rPr>
                <w:b/>
                <w:sz w:val="28"/>
                <w:szCs w:val="28"/>
              </w:rPr>
            </w:pPr>
            <w:r>
              <w:rPr>
                <w:b/>
                <w:sz w:val="28"/>
                <w:szCs w:val="28"/>
              </w:rPr>
              <w:t>Đơn vị được kiểm tra</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pStyle w:val="Vnbnnidung2"/>
              <w:shd w:val="clear" w:color="auto" w:fill="auto"/>
              <w:spacing w:before="60" w:beforeAutospacing="0" w:after="60" w:line="240" w:lineRule="auto"/>
              <w:rPr>
                <w:b/>
                <w:sz w:val="28"/>
                <w:szCs w:val="28"/>
              </w:rPr>
            </w:pPr>
            <w:r>
              <w:rPr>
                <w:b/>
                <w:sz w:val="28"/>
                <w:szCs w:val="28"/>
              </w:rPr>
              <w:t>Thời gian</w:t>
            </w:r>
          </w:p>
        </w:tc>
      </w:tr>
      <w:tr w:rsidR="001E1D2D" w:rsidTr="00A20C81">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pStyle w:val="Vnbnnidung2"/>
              <w:shd w:val="clear" w:color="auto" w:fill="auto"/>
              <w:spacing w:before="60" w:beforeAutospacing="0" w:after="60" w:line="240" w:lineRule="auto"/>
              <w:rPr>
                <w:sz w:val="28"/>
                <w:szCs w:val="28"/>
              </w:rPr>
            </w:pPr>
            <w:r>
              <w:rPr>
                <w:sz w:val="28"/>
                <w:szCs w:val="28"/>
              </w:rPr>
              <w:t>01</w:t>
            </w:r>
          </w:p>
        </w:tc>
        <w:tc>
          <w:tcPr>
            <w:tcW w:w="6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pStyle w:val="Vnbnnidung2"/>
              <w:shd w:val="clear" w:color="auto" w:fill="auto"/>
              <w:spacing w:before="60" w:beforeAutospacing="0" w:after="60" w:line="240" w:lineRule="auto"/>
              <w:jc w:val="left"/>
              <w:rPr>
                <w:b/>
                <w:sz w:val="28"/>
                <w:szCs w:val="28"/>
                <w:highlight w:val="yellow"/>
              </w:rPr>
            </w:pPr>
            <w:r>
              <w:rPr>
                <w:sz w:val="28"/>
                <w:szCs w:val="28"/>
              </w:rPr>
              <w:t xml:space="preserve">CĐCS </w:t>
            </w:r>
            <w:r>
              <w:rPr>
                <w:spacing w:val="-4"/>
                <w:sz w:val="28"/>
                <w:szCs w:val="28"/>
              </w:rPr>
              <w:t>Trường Tiểu học Vĩnh Phong 3</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pStyle w:val="Vnbnnidung2"/>
              <w:shd w:val="clear" w:color="auto" w:fill="auto"/>
              <w:spacing w:before="60" w:beforeAutospacing="0" w:after="60" w:line="240" w:lineRule="auto"/>
              <w:rPr>
                <w:sz w:val="28"/>
                <w:szCs w:val="28"/>
              </w:rPr>
            </w:pPr>
            <w:r>
              <w:rPr>
                <w:i/>
                <w:spacing w:val="-4"/>
                <w:sz w:val="28"/>
                <w:szCs w:val="28"/>
              </w:rPr>
              <w:t>Vào lúc 14 giờ, ngày 17/3/2025 (Thứ Hai).</w:t>
            </w:r>
          </w:p>
        </w:tc>
      </w:tr>
      <w:tr w:rsidR="001E1D2D" w:rsidTr="00A20C81">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pPr>
            <w:r>
              <w:rPr>
                <w:sz w:val="28"/>
                <w:szCs w:val="28"/>
              </w:rPr>
              <w:t>02</w:t>
            </w:r>
          </w:p>
        </w:tc>
        <w:tc>
          <w:tcPr>
            <w:tcW w:w="6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pStyle w:val="Vnbnnidung2"/>
              <w:shd w:val="clear" w:color="auto" w:fill="auto"/>
              <w:spacing w:before="60" w:beforeAutospacing="0" w:after="60" w:line="240" w:lineRule="auto"/>
              <w:jc w:val="left"/>
              <w:rPr>
                <w:sz w:val="28"/>
                <w:szCs w:val="28"/>
                <w:highlight w:val="yellow"/>
              </w:rPr>
            </w:pPr>
            <w:r>
              <w:rPr>
                <w:sz w:val="28"/>
                <w:szCs w:val="28"/>
              </w:rPr>
              <w:t xml:space="preserve">CĐCS </w:t>
            </w:r>
            <w:r>
              <w:rPr>
                <w:spacing w:val="-4"/>
                <w:sz w:val="28"/>
                <w:szCs w:val="28"/>
              </w:rPr>
              <w:t>Trường Tiểu học và Trung học cơ sở Bình Minh</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rPr>
                <w:sz w:val="28"/>
                <w:szCs w:val="28"/>
              </w:rPr>
            </w:pPr>
            <w:r>
              <w:rPr>
                <w:i/>
                <w:spacing w:val="-4"/>
                <w:sz w:val="28"/>
                <w:szCs w:val="28"/>
              </w:rPr>
              <w:t>Vào lúc 8 giờ, ngày 18/3/2025 (Thứ Ba).</w:t>
            </w:r>
          </w:p>
        </w:tc>
      </w:tr>
      <w:tr w:rsidR="001E1D2D" w:rsidTr="00A20C81">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pPr>
            <w:r>
              <w:rPr>
                <w:sz w:val="28"/>
                <w:szCs w:val="28"/>
              </w:rPr>
              <w:t>03</w:t>
            </w:r>
          </w:p>
        </w:tc>
        <w:tc>
          <w:tcPr>
            <w:tcW w:w="6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pStyle w:val="Vnbnnidung2"/>
              <w:shd w:val="clear" w:color="auto" w:fill="auto"/>
              <w:spacing w:before="60" w:beforeAutospacing="0" w:after="60" w:line="240" w:lineRule="auto"/>
              <w:jc w:val="left"/>
              <w:rPr>
                <w:sz w:val="28"/>
                <w:szCs w:val="28"/>
                <w:highlight w:val="yellow"/>
              </w:rPr>
            </w:pPr>
            <w:r>
              <w:rPr>
                <w:sz w:val="28"/>
                <w:szCs w:val="28"/>
              </w:rPr>
              <w:t xml:space="preserve">CĐCS </w:t>
            </w:r>
            <w:r>
              <w:rPr>
                <w:spacing w:val="-4"/>
                <w:sz w:val="28"/>
                <w:szCs w:val="28"/>
              </w:rPr>
              <w:t xml:space="preserve">Trường Tiểu học Thị Trấn 1  </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rPr>
                <w:sz w:val="28"/>
                <w:szCs w:val="28"/>
              </w:rPr>
            </w:pPr>
            <w:r>
              <w:rPr>
                <w:i/>
                <w:spacing w:val="-4"/>
                <w:sz w:val="28"/>
                <w:szCs w:val="28"/>
              </w:rPr>
              <w:t>Vào lúc 14 giờ, ngày 18/3/2025 (Thứ Ba).</w:t>
            </w:r>
          </w:p>
        </w:tc>
      </w:tr>
      <w:tr w:rsidR="001E1D2D" w:rsidTr="00A20C81">
        <w:tc>
          <w:tcPr>
            <w:tcW w:w="7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pPr>
            <w:r>
              <w:rPr>
                <w:sz w:val="28"/>
                <w:szCs w:val="28"/>
              </w:rPr>
              <w:t>04</w:t>
            </w:r>
          </w:p>
        </w:tc>
        <w:tc>
          <w:tcPr>
            <w:tcW w:w="63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Pr="00B43E06" w:rsidRDefault="001E1D2D" w:rsidP="00A20C81">
            <w:pPr>
              <w:rPr>
                <w:sz w:val="28"/>
                <w:szCs w:val="28"/>
                <w:highlight w:val="yellow"/>
              </w:rPr>
            </w:pPr>
            <w:r w:rsidRPr="00B43E06">
              <w:rPr>
                <w:sz w:val="28"/>
                <w:szCs w:val="28"/>
              </w:rPr>
              <w:t>CĐCS Trường Mẫu giáo Tân Thuận</w:t>
            </w:r>
          </w:p>
        </w:tc>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rPr>
                <w:sz w:val="28"/>
                <w:szCs w:val="28"/>
              </w:rPr>
            </w:pPr>
            <w:r>
              <w:rPr>
                <w:i/>
                <w:spacing w:val="-4"/>
                <w:sz w:val="28"/>
                <w:szCs w:val="28"/>
              </w:rPr>
              <w:t>Vào lúc 8 giờ, ngày 19/3/2025 (Thứ Tư).</w:t>
            </w:r>
          </w:p>
        </w:tc>
      </w:tr>
    </w:tbl>
    <w:p w:rsidR="001E1D2D" w:rsidRDefault="001E1D2D" w:rsidP="001E1D2D">
      <w:pPr>
        <w:pStyle w:val="Vnbnnidung2"/>
        <w:spacing w:before="60" w:beforeAutospacing="0" w:after="60" w:line="240" w:lineRule="auto"/>
        <w:ind w:firstLine="720"/>
        <w:jc w:val="both"/>
        <w:rPr>
          <w:rStyle w:val="16"/>
          <w:i w:val="0"/>
          <w:sz w:val="28"/>
          <w:szCs w:val="28"/>
        </w:rPr>
      </w:pPr>
      <w:r>
        <w:rPr>
          <w:rStyle w:val="16"/>
          <w:i w:val="0"/>
          <w:sz w:val="28"/>
          <w:szCs w:val="28"/>
        </w:rPr>
        <w:t>- Thành phần:</w:t>
      </w:r>
    </w:p>
    <w:p w:rsidR="001E1D2D" w:rsidRDefault="001E1D2D" w:rsidP="001E1D2D">
      <w:pPr>
        <w:pStyle w:val="Vnbnnidung2"/>
        <w:spacing w:before="60" w:beforeAutospacing="0" w:after="60" w:line="240" w:lineRule="auto"/>
        <w:ind w:firstLine="720"/>
        <w:jc w:val="both"/>
        <w:rPr>
          <w:sz w:val="28"/>
          <w:szCs w:val="28"/>
        </w:rPr>
      </w:pPr>
      <w:r>
        <w:rPr>
          <w:rStyle w:val="16"/>
          <w:i w:val="0"/>
          <w:sz w:val="28"/>
          <w:szCs w:val="28"/>
        </w:rPr>
        <w:t xml:space="preserve">+ Đoàn kiểm tra: Chủ nhiệm </w:t>
      </w:r>
      <w:r w:rsidRPr="00E22DE2">
        <w:rPr>
          <w:rStyle w:val="16"/>
          <w:i w:val="0"/>
          <w:sz w:val="28"/>
          <w:szCs w:val="28"/>
        </w:rPr>
        <w:t>Ủy ban Kiểm tra LĐLĐ huyệ</w:t>
      </w:r>
      <w:r>
        <w:rPr>
          <w:rStyle w:val="16"/>
          <w:i w:val="0"/>
          <w:sz w:val="28"/>
          <w:szCs w:val="28"/>
        </w:rPr>
        <w:t xml:space="preserve">n làm Trưởng đoàn, Phó chủ nhiệm </w:t>
      </w:r>
      <w:r w:rsidRPr="00E22DE2">
        <w:rPr>
          <w:rStyle w:val="16"/>
          <w:i w:val="0"/>
          <w:sz w:val="28"/>
          <w:szCs w:val="28"/>
        </w:rPr>
        <w:t>Ủy ban Kiểm tra LĐLĐ huyệ</w:t>
      </w:r>
      <w:r>
        <w:rPr>
          <w:rStyle w:val="16"/>
          <w:i w:val="0"/>
          <w:sz w:val="28"/>
          <w:szCs w:val="28"/>
        </w:rPr>
        <w:t xml:space="preserve">n làm phó đoàn và các Ủy viên </w:t>
      </w:r>
      <w:r w:rsidRPr="00E22DE2">
        <w:rPr>
          <w:rStyle w:val="16"/>
          <w:i w:val="0"/>
          <w:sz w:val="28"/>
          <w:szCs w:val="28"/>
        </w:rPr>
        <w:lastRenderedPageBreak/>
        <w:t>Ủy ban Kiểm tra LĐLĐ huyệ</w:t>
      </w:r>
      <w:r>
        <w:rPr>
          <w:rStyle w:val="16"/>
          <w:i w:val="0"/>
          <w:sz w:val="28"/>
          <w:szCs w:val="28"/>
        </w:rPr>
        <w:t>n thành viên.</w:t>
      </w:r>
    </w:p>
    <w:p w:rsidR="001E1D2D" w:rsidRDefault="001E1D2D" w:rsidP="001E1D2D">
      <w:pPr>
        <w:spacing w:before="60" w:after="60"/>
        <w:ind w:firstLine="720"/>
        <w:jc w:val="both"/>
        <w:rPr>
          <w:color w:val="000000"/>
          <w:sz w:val="28"/>
          <w:szCs w:val="28"/>
        </w:rPr>
      </w:pPr>
      <w:r>
        <w:rPr>
          <w:sz w:val="28"/>
          <w:szCs w:val="28"/>
        </w:rPr>
        <w:t xml:space="preserve">- </w:t>
      </w:r>
      <w:r>
        <w:rPr>
          <w:color w:val="000000"/>
          <w:sz w:val="28"/>
          <w:szCs w:val="28"/>
        </w:rPr>
        <w:t xml:space="preserve">Nội dung kiểm tra: </w:t>
      </w:r>
    </w:p>
    <w:p w:rsidR="001E1D2D" w:rsidRDefault="001E1D2D" w:rsidP="001E1D2D">
      <w:pPr>
        <w:spacing w:before="60" w:after="60"/>
        <w:ind w:firstLine="720"/>
        <w:jc w:val="both"/>
        <w:rPr>
          <w:color w:val="000000"/>
          <w:sz w:val="28"/>
          <w:szCs w:val="28"/>
        </w:rPr>
      </w:pPr>
      <w:r>
        <w:rPr>
          <w:color w:val="000000"/>
          <w:sz w:val="28"/>
          <w:szCs w:val="28"/>
        </w:rPr>
        <w:t>+ Thực hiện hướng dẫn của LĐLĐ huyện về công tác quản lý, sử dụng tài chính công đoàn tại đơn vị;</w:t>
      </w:r>
    </w:p>
    <w:p w:rsidR="001E1D2D" w:rsidRDefault="001E1D2D" w:rsidP="001E1D2D">
      <w:pPr>
        <w:spacing w:before="60" w:after="60"/>
        <w:ind w:firstLine="720"/>
        <w:jc w:val="both"/>
        <w:rPr>
          <w:color w:val="000000"/>
          <w:sz w:val="28"/>
          <w:szCs w:val="28"/>
        </w:rPr>
      </w:pPr>
      <w:r>
        <w:rPr>
          <w:color w:val="000000"/>
          <w:sz w:val="28"/>
          <w:szCs w:val="28"/>
        </w:rPr>
        <w:t>+ Thực hiện việc lập dự toán và quyết toán kinh phí hằng năm với cấp trên;</w:t>
      </w:r>
    </w:p>
    <w:p w:rsidR="001E1D2D" w:rsidRDefault="001E1D2D" w:rsidP="001E1D2D">
      <w:pPr>
        <w:spacing w:before="60" w:after="60"/>
        <w:ind w:firstLine="720"/>
        <w:jc w:val="both"/>
        <w:rPr>
          <w:color w:val="000000"/>
          <w:sz w:val="28"/>
          <w:szCs w:val="28"/>
        </w:rPr>
      </w:pPr>
      <w:r>
        <w:rPr>
          <w:color w:val="000000"/>
          <w:sz w:val="28"/>
          <w:szCs w:val="28"/>
        </w:rPr>
        <w:t xml:space="preserve">+ Việc thực hiện </w:t>
      </w:r>
      <w:proofErr w:type="gramStart"/>
      <w:r>
        <w:rPr>
          <w:color w:val="000000"/>
          <w:sz w:val="28"/>
          <w:szCs w:val="28"/>
        </w:rPr>
        <w:t>thu</w:t>
      </w:r>
      <w:proofErr w:type="gramEnd"/>
      <w:r>
        <w:rPr>
          <w:color w:val="000000"/>
          <w:sz w:val="28"/>
          <w:szCs w:val="28"/>
        </w:rPr>
        <w:t>, chi đoàn phí, kinh phí công đoàn và các khoản thu khác tại đơn vị;</w:t>
      </w:r>
    </w:p>
    <w:p w:rsidR="001E1D2D" w:rsidRDefault="001E1D2D" w:rsidP="001E1D2D">
      <w:pPr>
        <w:spacing w:before="60" w:after="60"/>
        <w:ind w:firstLine="720"/>
        <w:jc w:val="both"/>
        <w:rPr>
          <w:color w:val="000000"/>
          <w:sz w:val="28"/>
          <w:szCs w:val="28"/>
        </w:rPr>
      </w:pPr>
      <w:r>
        <w:rPr>
          <w:color w:val="000000"/>
          <w:sz w:val="28"/>
          <w:szCs w:val="28"/>
        </w:rPr>
        <w:t>+ Các nội dung chi chăm lo cho đoàn viên, CNVCLĐ tại đơn vị;</w:t>
      </w:r>
    </w:p>
    <w:p w:rsidR="001E1D2D" w:rsidRDefault="001E1D2D" w:rsidP="001E1D2D">
      <w:pPr>
        <w:spacing w:before="60" w:after="60"/>
        <w:ind w:firstLine="720"/>
        <w:jc w:val="both"/>
        <w:rPr>
          <w:color w:val="000000"/>
          <w:sz w:val="28"/>
          <w:szCs w:val="28"/>
        </w:rPr>
      </w:pPr>
      <w:r>
        <w:rPr>
          <w:color w:val="000000"/>
          <w:sz w:val="28"/>
          <w:szCs w:val="28"/>
        </w:rPr>
        <w:t xml:space="preserve">+ Việc vận động </w:t>
      </w:r>
      <w:proofErr w:type="gramStart"/>
      <w:r>
        <w:rPr>
          <w:color w:val="000000"/>
          <w:sz w:val="28"/>
          <w:szCs w:val="28"/>
        </w:rPr>
        <w:t>thu</w:t>
      </w:r>
      <w:proofErr w:type="gramEnd"/>
      <w:r>
        <w:rPr>
          <w:color w:val="000000"/>
          <w:sz w:val="28"/>
          <w:szCs w:val="28"/>
        </w:rPr>
        <w:t>, nộp các loại quỹ xã hội, từ thiện do công đoàn trực tiếp thu, quản lý;</w:t>
      </w:r>
    </w:p>
    <w:p w:rsidR="001E1D2D" w:rsidRDefault="001E1D2D" w:rsidP="001E1D2D">
      <w:pPr>
        <w:spacing w:before="60" w:after="60"/>
        <w:ind w:firstLine="720"/>
        <w:jc w:val="both"/>
        <w:rPr>
          <w:color w:val="000000"/>
          <w:sz w:val="28"/>
          <w:szCs w:val="28"/>
        </w:rPr>
      </w:pPr>
      <w:r>
        <w:rPr>
          <w:color w:val="000000"/>
          <w:sz w:val="28"/>
          <w:szCs w:val="28"/>
        </w:rPr>
        <w:t xml:space="preserve">+ Việc công khai </w:t>
      </w:r>
      <w:proofErr w:type="gramStart"/>
      <w:r>
        <w:rPr>
          <w:color w:val="000000"/>
          <w:sz w:val="28"/>
          <w:szCs w:val="28"/>
        </w:rPr>
        <w:t>thu</w:t>
      </w:r>
      <w:proofErr w:type="gramEnd"/>
      <w:r>
        <w:rPr>
          <w:color w:val="000000"/>
          <w:sz w:val="28"/>
          <w:szCs w:val="28"/>
        </w:rPr>
        <w:t>, chi tài chính và các loại quỹ xã hội, từ thiện của công đoàn.</w:t>
      </w:r>
    </w:p>
    <w:p w:rsidR="001E1D2D" w:rsidRDefault="001E1D2D" w:rsidP="001E1D2D">
      <w:pPr>
        <w:spacing w:before="60" w:after="60"/>
        <w:ind w:firstLine="720"/>
        <w:jc w:val="both"/>
        <w:rPr>
          <w:color w:val="000000"/>
          <w:sz w:val="28"/>
          <w:szCs w:val="28"/>
        </w:rPr>
      </w:pPr>
      <w:r>
        <w:rPr>
          <w:color w:val="000000"/>
          <w:sz w:val="28"/>
          <w:szCs w:val="28"/>
        </w:rPr>
        <w:t xml:space="preserve">- Tùy theo từng đơn vị, Ủy ban Kiểm tra sẽ căn cứ các nội dung theo hướng dẫn của Tổng Liên đoàn và Liên đoàn Lao động tỉnh để xây dựng đề cương báo cáo và thông báo cho các đơn vị trước thời gian tiến hành kiểm tra ít nhất là </w:t>
      </w:r>
      <w:r>
        <w:rPr>
          <w:color w:val="000000" w:themeColor="text1"/>
          <w:sz w:val="28"/>
          <w:szCs w:val="28"/>
        </w:rPr>
        <w:t>05 n</w:t>
      </w:r>
      <w:r>
        <w:rPr>
          <w:color w:val="000000"/>
          <w:sz w:val="28"/>
          <w:szCs w:val="28"/>
        </w:rPr>
        <w:t>gày, kể từ ngày ký quyết định kiểm tra.</w:t>
      </w:r>
    </w:p>
    <w:p w:rsidR="001E1D2D" w:rsidRDefault="001E1D2D" w:rsidP="001E1D2D">
      <w:pPr>
        <w:spacing w:before="60" w:after="60"/>
        <w:ind w:firstLine="720"/>
        <w:jc w:val="both"/>
        <w:rPr>
          <w:color w:val="000000"/>
          <w:sz w:val="28"/>
          <w:szCs w:val="28"/>
        </w:rPr>
      </w:pPr>
      <w:r>
        <w:rPr>
          <w:color w:val="000000"/>
          <w:sz w:val="28"/>
          <w:szCs w:val="28"/>
        </w:rPr>
        <w:t xml:space="preserve">- Phạm </w:t>
      </w:r>
      <w:proofErr w:type="gramStart"/>
      <w:r>
        <w:rPr>
          <w:color w:val="000000"/>
          <w:sz w:val="28"/>
          <w:szCs w:val="28"/>
        </w:rPr>
        <w:t>vi</w:t>
      </w:r>
      <w:proofErr w:type="gramEnd"/>
      <w:r>
        <w:rPr>
          <w:color w:val="000000"/>
          <w:sz w:val="28"/>
          <w:szCs w:val="28"/>
        </w:rPr>
        <w:t xml:space="preserve"> kiểm tra: Từ ngày 01/01/2024 đến ngày 28/02/2025. Ngoài ra trong quá trình tổ chức thực hiện nhiệm vụ </w:t>
      </w:r>
      <w:r>
        <w:rPr>
          <w:color w:val="000000" w:themeColor="text1"/>
          <w:sz w:val="28"/>
          <w:szCs w:val="28"/>
        </w:rPr>
        <w:t xml:space="preserve">căn cứ tình hình thực tế </w:t>
      </w:r>
      <w:r>
        <w:rPr>
          <w:color w:val="000000"/>
          <w:sz w:val="28"/>
          <w:szCs w:val="28"/>
        </w:rPr>
        <w:t xml:space="preserve">Đoàn kiểm tra </w:t>
      </w:r>
      <w:r>
        <w:rPr>
          <w:color w:val="000000" w:themeColor="text1"/>
          <w:sz w:val="28"/>
          <w:szCs w:val="28"/>
        </w:rPr>
        <w:t>có thể tổ chức các cuộc kiểm tra đột xuất,</w:t>
      </w:r>
      <w:r>
        <w:rPr>
          <w:color w:val="000000"/>
          <w:sz w:val="28"/>
          <w:szCs w:val="28"/>
        </w:rPr>
        <w:t xml:space="preserve"> mở rộng phạm vi kiểm tra, kiểm tra đột xuất quỹ tiền mặt, kiểm tra khi có dấu hiệu vị phạm theo quy định của Tổng Liên đoàn Lao động Việt Nam.</w:t>
      </w:r>
    </w:p>
    <w:p w:rsidR="001E1D2D" w:rsidRDefault="001E1D2D" w:rsidP="001E1D2D">
      <w:pPr>
        <w:pStyle w:val="Vnbnnidung2"/>
        <w:spacing w:before="60" w:beforeAutospacing="0" w:after="60" w:line="240" w:lineRule="auto"/>
        <w:ind w:firstLine="562"/>
        <w:jc w:val="both"/>
        <w:rPr>
          <w:b/>
          <w:sz w:val="28"/>
          <w:szCs w:val="28"/>
        </w:rPr>
      </w:pPr>
      <w:r>
        <w:rPr>
          <w:b/>
          <w:sz w:val="28"/>
          <w:szCs w:val="28"/>
        </w:rPr>
        <w:t>2. Giám sát chuyên đề về chấp hành Điều lệ Công đoàn Việt Nam</w:t>
      </w:r>
    </w:p>
    <w:p w:rsidR="001E1D2D" w:rsidRDefault="001E1D2D" w:rsidP="001E1D2D">
      <w:pPr>
        <w:spacing w:before="60" w:after="60"/>
        <w:ind w:firstLine="562"/>
        <w:jc w:val="both"/>
        <w:rPr>
          <w:sz w:val="28"/>
          <w:szCs w:val="28"/>
        </w:rPr>
      </w:pPr>
      <w:r>
        <w:rPr>
          <w:sz w:val="28"/>
          <w:szCs w:val="28"/>
        </w:rPr>
        <w:t xml:space="preserve">- Tổ chức 04 cuộc giám sát </w:t>
      </w:r>
      <w:r>
        <w:rPr>
          <w:color w:val="000000"/>
          <w:sz w:val="28"/>
          <w:szCs w:val="28"/>
        </w:rPr>
        <w:t xml:space="preserve">việc chấp hành Điều lệ Công đoàn Việt Nam </w:t>
      </w:r>
      <w:r>
        <w:rPr>
          <w:sz w:val="28"/>
          <w:szCs w:val="28"/>
        </w:rPr>
        <w:t>đối với các CĐCS trực thuộc Liên đoàn Lao động huyện và m</w:t>
      </w:r>
      <w:r>
        <w:rPr>
          <w:color w:val="000000"/>
          <w:sz w:val="28"/>
          <w:szCs w:val="28"/>
        </w:rPr>
        <w:t>ỗi cuộc giám sát tùy tính chất công việc Trưởng đoàn quyết định thời gian và nội dung làm việc.</w:t>
      </w:r>
      <w:r>
        <w:rPr>
          <w:sz w:val="28"/>
          <w:szCs w:val="28"/>
        </w:rPr>
        <w:t xml:space="preserve">    </w:t>
      </w:r>
    </w:p>
    <w:p w:rsidR="001E1D2D" w:rsidRDefault="001E1D2D" w:rsidP="001E1D2D">
      <w:pPr>
        <w:spacing w:before="60" w:after="60"/>
        <w:ind w:firstLine="562"/>
        <w:jc w:val="both"/>
        <w:rPr>
          <w:rStyle w:val="16"/>
          <w:i w:val="0"/>
          <w:sz w:val="18"/>
          <w:szCs w:val="28"/>
        </w:rPr>
      </w:pPr>
      <w:r>
        <w:rPr>
          <w:rStyle w:val="16"/>
          <w:i w:val="0"/>
          <w:sz w:val="28"/>
          <w:szCs w:val="28"/>
        </w:rPr>
        <w:t>- Danh sách các đơn vị được giám sát và thời gian cụ thể như sau:</w:t>
      </w:r>
    </w:p>
    <w:tbl>
      <w:tblPr>
        <w:tblStyle w:val="TableGrid"/>
        <w:tblW w:w="9502" w:type="dxa"/>
        <w:tblInd w:w="-34" w:type="dxa"/>
        <w:tblLook w:val="04A0" w:firstRow="1" w:lastRow="0" w:firstColumn="1" w:lastColumn="0" w:noHBand="0" w:noVBand="1"/>
      </w:tblPr>
      <w:tblGrid>
        <w:gridCol w:w="592"/>
        <w:gridCol w:w="4937"/>
        <w:gridCol w:w="3973"/>
      </w:tblGrid>
      <w:tr w:rsidR="001E1D2D" w:rsidTr="00A20C81">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rPr>
                <w:rStyle w:val="16"/>
                <w:b/>
                <w:i w:val="0"/>
                <w:sz w:val="28"/>
                <w:szCs w:val="28"/>
              </w:rPr>
            </w:pPr>
            <w:r>
              <w:rPr>
                <w:rStyle w:val="16"/>
                <w:b/>
                <w:i w:val="0"/>
                <w:sz w:val="28"/>
                <w:szCs w:val="28"/>
              </w:rPr>
              <w:t>Số TT</w:t>
            </w:r>
          </w:p>
        </w:tc>
        <w:tc>
          <w:tcPr>
            <w:tcW w:w="4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rPr>
                <w:rStyle w:val="16"/>
                <w:b/>
                <w:i w:val="0"/>
                <w:sz w:val="28"/>
                <w:szCs w:val="28"/>
              </w:rPr>
            </w:pPr>
            <w:r>
              <w:rPr>
                <w:rStyle w:val="16"/>
                <w:b/>
                <w:i w:val="0"/>
                <w:sz w:val="28"/>
                <w:szCs w:val="28"/>
              </w:rPr>
              <w:t>Tên đơn vị</w:t>
            </w: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rPr>
                <w:rStyle w:val="16"/>
                <w:b/>
                <w:i w:val="0"/>
                <w:sz w:val="28"/>
                <w:szCs w:val="28"/>
              </w:rPr>
            </w:pPr>
            <w:r>
              <w:rPr>
                <w:rStyle w:val="16"/>
                <w:b/>
                <w:i w:val="0"/>
                <w:sz w:val="28"/>
                <w:szCs w:val="28"/>
              </w:rPr>
              <w:t>Thời gian</w:t>
            </w:r>
          </w:p>
        </w:tc>
      </w:tr>
      <w:tr w:rsidR="001E1D2D" w:rsidTr="00A20C81">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rPr>
                <w:rStyle w:val="16"/>
                <w:i w:val="0"/>
                <w:sz w:val="28"/>
                <w:szCs w:val="28"/>
              </w:rPr>
            </w:pPr>
            <w:r>
              <w:rPr>
                <w:rStyle w:val="16"/>
                <w:i w:val="0"/>
                <w:sz w:val="28"/>
                <w:szCs w:val="28"/>
              </w:rPr>
              <w:t>01</w:t>
            </w:r>
          </w:p>
        </w:tc>
        <w:tc>
          <w:tcPr>
            <w:tcW w:w="4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rPr>
                <w:spacing w:val="-4"/>
                <w:sz w:val="28"/>
                <w:szCs w:val="28"/>
                <w:highlight w:val="yellow"/>
              </w:rPr>
            </w:pPr>
            <w:r>
              <w:rPr>
                <w:spacing w:val="-4"/>
                <w:sz w:val="28"/>
                <w:szCs w:val="28"/>
              </w:rPr>
              <w:t>CĐCS Trường Tiểu học Vĩnh Bình Bắc 1</w:t>
            </w: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1D2D" w:rsidRDefault="001E1D2D" w:rsidP="00A20C81">
            <w:pPr>
              <w:pStyle w:val="Vnbnnidung2"/>
              <w:spacing w:after="60" w:line="240" w:lineRule="auto"/>
              <w:jc w:val="both"/>
              <w:rPr>
                <w:sz w:val="28"/>
                <w:szCs w:val="28"/>
              </w:rPr>
            </w:pPr>
            <w:r>
              <w:rPr>
                <w:i/>
                <w:spacing w:val="-4"/>
                <w:sz w:val="28"/>
                <w:szCs w:val="28"/>
              </w:rPr>
              <w:t>Vào lúc 14 giờ, ngày 19/3/2025 (Thứ Tư).</w:t>
            </w:r>
          </w:p>
        </w:tc>
      </w:tr>
      <w:tr w:rsidR="001E1D2D" w:rsidTr="00A20C81">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rPr>
                <w:rStyle w:val="16"/>
                <w:i w:val="0"/>
                <w:sz w:val="28"/>
                <w:szCs w:val="28"/>
              </w:rPr>
            </w:pPr>
            <w:r>
              <w:rPr>
                <w:rStyle w:val="16"/>
                <w:i w:val="0"/>
                <w:sz w:val="28"/>
                <w:szCs w:val="28"/>
              </w:rPr>
              <w:t>02</w:t>
            </w:r>
          </w:p>
        </w:tc>
        <w:tc>
          <w:tcPr>
            <w:tcW w:w="4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rPr>
                <w:spacing w:val="-4"/>
                <w:sz w:val="28"/>
                <w:szCs w:val="28"/>
                <w:highlight w:val="yellow"/>
              </w:rPr>
            </w:pPr>
            <w:r>
              <w:rPr>
                <w:spacing w:val="-4"/>
                <w:sz w:val="28"/>
                <w:szCs w:val="28"/>
              </w:rPr>
              <w:t>CĐCS Trường TH-THCS Vĩnh Bình Nam</w:t>
            </w: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1D2D" w:rsidRDefault="001E1D2D" w:rsidP="00A20C81">
            <w:pPr>
              <w:rPr>
                <w:sz w:val="28"/>
                <w:szCs w:val="28"/>
              </w:rPr>
            </w:pPr>
            <w:r>
              <w:rPr>
                <w:i/>
                <w:spacing w:val="-4"/>
                <w:sz w:val="28"/>
                <w:szCs w:val="28"/>
              </w:rPr>
              <w:t>Vào lúc 8 giờ, ngày 20/3/2025 (Thứ Năm).</w:t>
            </w:r>
          </w:p>
        </w:tc>
      </w:tr>
      <w:tr w:rsidR="001E1D2D" w:rsidTr="00A20C81">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rPr>
                <w:rStyle w:val="16"/>
                <w:i w:val="0"/>
                <w:sz w:val="28"/>
                <w:szCs w:val="28"/>
              </w:rPr>
            </w:pPr>
            <w:r>
              <w:rPr>
                <w:rStyle w:val="16"/>
                <w:i w:val="0"/>
                <w:sz w:val="28"/>
                <w:szCs w:val="28"/>
              </w:rPr>
              <w:t>03</w:t>
            </w:r>
          </w:p>
        </w:tc>
        <w:tc>
          <w:tcPr>
            <w:tcW w:w="4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rPr>
                <w:spacing w:val="-4"/>
                <w:sz w:val="28"/>
                <w:szCs w:val="28"/>
                <w:highlight w:val="yellow"/>
              </w:rPr>
            </w:pPr>
            <w:r>
              <w:rPr>
                <w:spacing w:val="-4"/>
                <w:sz w:val="28"/>
                <w:szCs w:val="28"/>
              </w:rPr>
              <w:t>CĐCS Trường THCS Thị Trấn</w:t>
            </w: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1D2D" w:rsidRDefault="001E1D2D" w:rsidP="00A20C81">
            <w:pPr>
              <w:rPr>
                <w:sz w:val="28"/>
                <w:szCs w:val="28"/>
              </w:rPr>
            </w:pPr>
            <w:r>
              <w:rPr>
                <w:i/>
                <w:spacing w:val="-4"/>
                <w:sz w:val="28"/>
                <w:szCs w:val="28"/>
              </w:rPr>
              <w:t>Vào lúc 14 giờ, ngày 20/3/2025 (Thứ Năm).</w:t>
            </w:r>
          </w:p>
        </w:tc>
      </w:tr>
      <w:tr w:rsidR="001E1D2D" w:rsidTr="00A20C81">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jc w:val="center"/>
              <w:rPr>
                <w:rStyle w:val="16"/>
                <w:i w:val="0"/>
                <w:sz w:val="28"/>
                <w:szCs w:val="28"/>
              </w:rPr>
            </w:pPr>
            <w:r>
              <w:rPr>
                <w:rStyle w:val="16"/>
                <w:i w:val="0"/>
                <w:sz w:val="28"/>
                <w:szCs w:val="28"/>
              </w:rPr>
              <w:t>04</w:t>
            </w:r>
          </w:p>
        </w:tc>
        <w:tc>
          <w:tcPr>
            <w:tcW w:w="49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1D2D" w:rsidRDefault="001E1D2D" w:rsidP="00A20C81">
            <w:pPr>
              <w:spacing w:before="60" w:after="60"/>
              <w:rPr>
                <w:spacing w:val="-4"/>
                <w:sz w:val="28"/>
                <w:szCs w:val="28"/>
                <w:highlight w:val="yellow"/>
              </w:rPr>
            </w:pPr>
            <w:r>
              <w:rPr>
                <w:spacing w:val="-4"/>
                <w:sz w:val="28"/>
                <w:szCs w:val="28"/>
              </w:rPr>
              <w:t>CĐCS Ban Tuyên Giáo</w:t>
            </w: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1D2D" w:rsidRDefault="001E1D2D" w:rsidP="00A20C81">
            <w:pPr>
              <w:rPr>
                <w:sz w:val="28"/>
                <w:szCs w:val="28"/>
              </w:rPr>
            </w:pPr>
            <w:r>
              <w:rPr>
                <w:i/>
                <w:spacing w:val="-4"/>
                <w:sz w:val="28"/>
                <w:szCs w:val="28"/>
              </w:rPr>
              <w:t>Vào lúc 8 giờ, ngày 21/3/2025 (Thứ Sáu).</w:t>
            </w:r>
          </w:p>
        </w:tc>
      </w:tr>
    </w:tbl>
    <w:p w:rsidR="001E1D2D" w:rsidRDefault="001E1D2D" w:rsidP="001E1D2D">
      <w:pPr>
        <w:spacing w:before="60" w:after="60"/>
        <w:ind w:firstLine="720"/>
        <w:jc w:val="both"/>
        <w:rPr>
          <w:rStyle w:val="16"/>
          <w:i w:val="0"/>
          <w:sz w:val="28"/>
          <w:szCs w:val="28"/>
        </w:rPr>
      </w:pPr>
      <w:r w:rsidRPr="00E22DE2">
        <w:rPr>
          <w:rStyle w:val="16"/>
          <w:i w:val="0"/>
          <w:sz w:val="28"/>
          <w:szCs w:val="28"/>
        </w:rPr>
        <w:t>- Thành phần</w:t>
      </w:r>
      <w:r>
        <w:rPr>
          <w:rStyle w:val="16"/>
          <w:i w:val="0"/>
          <w:sz w:val="28"/>
          <w:szCs w:val="28"/>
        </w:rPr>
        <w:t>:</w:t>
      </w:r>
    </w:p>
    <w:p w:rsidR="001E1D2D" w:rsidRDefault="001E1D2D" w:rsidP="001E1D2D">
      <w:pPr>
        <w:spacing w:before="60" w:after="60"/>
        <w:ind w:firstLine="720"/>
        <w:jc w:val="both"/>
        <w:rPr>
          <w:rStyle w:val="16"/>
          <w:i w:val="0"/>
          <w:sz w:val="28"/>
          <w:szCs w:val="28"/>
        </w:rPr>
      </w:pPr>
      <w:r>
        <w:rPr>
          <w:rStyle w:val="16"/>
          <w:i w:val="0"/>
          <w:sz w:val="28"/>
          <w:szCs w:val="28"/>
        </w:rPr>
        <w:t>+</w:t>
      </w:r>
      <w:r w:rsidRPr="00E22DE2">
        <w:rPr>
          <w:rStyle w:val="16"/>
          <w:i w:val="0"/>
          <w:sz w:val="28"/>
          <w:szCs w:val="28"/>
        </w:rPr>
        <w:t xml:space="preserve"> Đoàn giám sát:</w:t>
      </w:r>
      <w:r>
        <w:rPr>
          <w:rStyle w:val="16"/>
          <w:i w:val="0"/>
          <w:sz w:val="28"/>
          <w:szCs w:val="28"/>
        </w:rPr>
        <w:t xml:space="preserve"> Chủ nhiệm </w:t>
      </w:r>
      <w:r w:rsidRPr="00E22DE2">
        <w:rPr>
          <w:rStyle w:val="16"/>
          <w:i w:val="0"/>
          <w:sz w:val="28"/>
          <w:szCs w:val="28"/>
        </w:rPr>
        <w:t>Ủy ban Kiểm tra LĐLĐ huyệ</w:t>
      </w:r>
      <w:r>
        <w:rPr>
          <w:rStyle w:val="16"/>
          <w:i w:val="0"/>
          <w:sz w:val="28"/>
          <w:szCs w:val="28"/>
        </w:rPr>
        <w:t xml:space="preserve">n làm Trưởng đoàn, Phó chủ nhiệm </w:t>
      </w:r>
      <w:r w:rsidRPr="00E22DE2">
        <w:rPr>
          <w:rStyle w:val="16"/>
          <w:i w:val="0"/>
          <w:sz w:val="28"/>
          <w:szCs w:val="28"/>
        </w:rPr>
        <w:t>Ủy ban Kiểm tra LĐLĐ huyệ</w:t>
      </w:r>
      <w:r>
        <w:rPr>
          <w:rStyle w:val="16"/>
          <w:i w:val="0"/>
          <w:sz w:val="28"/>
          <w:szCs w:val="28"/>
        </w:rPr>
        <w:t xml:space="preserve">n làm phó đoàn và các Ủy viên </w:t>
      </w:r>
      <w:r w:rsidRPr="00E22DE2">
        <w:rPr>
          <w:rStyle w:val="16"/>
          <w:i w:val="0"/>
          <w:sz w:val="28"/>
          <w:szCs w:val="28"/>
        </w:rPr>
        <w:t>Ủy ban Kiểm tra LĐLĐ huyệ</w:t>
      </w:r>
      <w:r>
        <w:rPr>
          <w:rStyle w:val="16"/>
          <w:i w:val="0"/>
          <w:sz w:val="28"/>
          <w:szCs w:val="28"/>
        </w:rPr>
        <w:t xml:space="preserve">n thành viên. </w:t>
      </w:r>
    </w:p>
    <w:p w:rsidR="001E1D2D" w:rsidRDefault="001E1D2D" w:rsidP="001E1D2D">
      <w:pPr>
        <w:spacing w:before="60" w:after="60"/>
        <w:ind w:firstLine="720"/>
        <w:jc w:val="both"/>
        <w:rPr>
          <w:rStyle w:val="16"/>
          <w:i w:val="0"/>
          <w:sz w:val="28"/>
          <w:szCs w:val="28"/>
        </w:rPr>
      </w:pPr>
      <w:r>
        <w:rPr>
          <w:color w:val="000000" w:themeColor="text1"/>
          <w:sz w:val="28"/>
          <w:szCs w:val="28"/>
        </w:rPr>
        <w:lastRenderedPageBreak/>
        <w:t xml:space="preserve">+ Đơn vị được giám sát: Đại diện lãnh đạo chi bộ của đơn vị; Ban Chấp hành công đoàn cơ sở </w:t>
      </w:r>
      <w:r>
        <w:rPr>
          <w:i/>
          <w:color w:val="000000" w:themeColor="text1"/>
          <w:sz w:val="28"/>
          <w:szCs w:val="28"/>
        </w:rPr>
        <w:t>(nhờ CĐCS mời)</w:t>
      </w:r>
      <w:r>
        <w:rPr>
          <w:color w:val="000000" w:themeColor="text1"/>
          <w:sz w:val="28"/>
          <w:szCs w:val="28"/>
        </w:rPr>
        <w:t>.</w:t>
      </w:r>
    </w:p>
    <w:p w:rsidR="001E1D2D" w:rsidRDefault="001E1D2D" w:rsidP="001E1D2D">
      <w:pPr>
        <w:spacing w:before="60" w:after="60"/>
        <w:ind w:firstLine="720"/>
        <w:jc w:val="both"/>
        <w:rPr>
          <w:sz w:val="28"/>
          <w:szCs w:val="28"/>
        </w:rPr>
      </w:pPr>
      <w:r>
        <w:rPr>
          <w:sz w:val="28"/>
          <w:szCs w:val="28"/>
        </w:rPr>
        <w:t xml:space="preserve">- Phạm </w:t>
      </w:r>
      <w:proofErr w:type="gramStart"/>
      <w:r>
        <w:rPr>
          <w:sz w:val="28"/>
          <w:szCs w:val="28"/>
        </w:rPr>
        <w:t>vi</w:t>
      </w:r>
      <w:proofErr w:type="gramEnd"/>
      <w:r>
        <w:rPr>
          <w:sz w:val="28"/>
          <w:szCs w:val="28"/>
        </w:rPr>
        <w:t xml:space="preserve"> giám sát: Từ ngày 01/01/2024 đến 28/02/2025.</w:t>
      </w:r>
    </w:p>
    <w:p w:rsidR="001E1D2D" w:rsidRDefault="001E1D2D" w:rsidP="001E1D2D">
      <w:pPr>
        <w:spacing w:before="60" w:after="60"/>
        <w:ind w:firstLine="720"/>
        <w:jc w:val="both"/>
        <w:rPr>
          <w:sz w:val="28"/>
          <w:szCs w:val="28"/>
        </w:rPr>
      </w:pPr>
      <w:r>
        <w:rPr>
          <w:sz w:val="28"/>
          <w:szCs w:val="28"/>
        </w:rPr>
        <w:t>- Nội dung giám sát: gồm các nội dung sau:</w:t>
      </w:r>
    </w:p>
    <w:p w:rsidR="001E1D2D" w:rsidRDefault="001E1D2D" w:rsidP="001E1D2D">
      <w:pPr>
        <w:spacing w:before="60" w:after="60"/>
        <w:ind w:firstLine="720"/>
        <w:jc w:val="both"/>
        <w:rPr>
          <w:sz w:val="28"/>
          <w:szCs w:val="28"/>
        </w:rPr>
      </w:pPr>
      <w:r>
        <w:rPr>
          <w:sz w:val="28"/>
          <w:szCs w:val="28"/>
        </w:rPr>
        <w:t>+ Việc triển khai thực hiện các chương trình, kế hoạch của Ban Chấp hành, Ban Thường vụ LĐLĐ huyện;</w:t>
      </w:r>
    </w:p>
    <w:p w:rsidR="001E1D2D" w:rsidRDefault="001E1D2D" w:rsidP="001E1D2D">
      <w:pPr>
        <w:spacing w:before="60" w:after="60"/>
        <w:ind w:firstLine="720"/>
        <w:jc w:val="both"/>
        <w:rPr>
          <w:sz w:val="28"/>
          <w:szCs w:val="28"/>
        </w:rPr>
      </w:pPr>
      <w:r>
        <w:rPr>
          <w:sz w:val="28"/>
          <w:szCs w:val="28"/>
        </w:rPr>
        <w:t>+ Việc triển khai thực hiện nhiệm vụ công đoàn năm 2025;</w:t>
      </w:r>
    </w:p>
    <w:p w:rsidR="001E1D2D" w:rsidRDefault="001E1D2D" w:rsidP="001E1D2D">
      <w:pPr>
        <w:spacing w:before="60" w:after="60"/>
        <w:ind w:firstLine="720"/>
        <w:jc w:val="both"/>
        <w:rPr>
          <w:sz w:val="28"/>
          <w:szCs w:val="28"/>
        </w:rPr>
      </w:pPr>
      <w:r>
        <w:rPr>
          <w:sz w:val="28"/>
          <w:szCs w:val="28"/>
        </w:rPr>
        <w:t>+ Thực hiện nguyên tắc tập trung dân chủ trong sinh hoạt và hoạt động công đoàn;</w:t>
      </w:r>
    </w:p>
    <w:p w:rsidR="001E1D2D" w:rsidRDefault="001E1D2D" w:rsidP="001E1D2D">
      <w:pPr>
        <w:spacing w:before="60" w:after="60"/>
        <w:ind w:firstLine="720"/>
        <w:jc w:val="both"/>
        <w:rPr>
          <w:sz w:val="28"/>
          <w:szCs w:val="28"/>
        </w:rPr>
      </w:pPr>
      <w:r>
        <w:rPr>
          <w:sz w:val="28"/>
          <w:szCs w:val="28"/>
        </w:rPr>
        <w:t>+ Thực hiện các hoạt động chăm lo vì lợi ích đoàn viên, CNVCLĐ;</w:t>
      </w:r>
    </w:p>
    <w:p w:rsidR="001E1D2D" w:rsidRDefault="001E1D2D" w:rsidP="001E1D2D">
      <w:pPr>
        <w:spacing w:before="60" w:after="60"/>
        <w:ind w:firstLine="720"/>
        <w:jc w:val="both"/>
        <w:rPr>
          <w:sz w:val="28"/>
          <w:szCs w:val="28"/>
        </w:rPr>
      </w:pPr>
      <w:r>
        <w:rPr>
          <w:sz w:val="28"/>
          <w:szCs w:val="28"/>
        </w:rPr>
        <w:t>+ Thực hiện công tác khen thưởng - kỷ luật trong tổ chức công đoàn;</w:t>
      </w:r>
    </w:p>
    <w:p w:rsidR="001E1D2D" w:rsidRDefault="001E1D2D" w:rsidP="001E1D2D">
      <w:pPr>
        <w:spacing w:before="60" w:after="60"/>
        <w:ind w:firstLine="720"/>
        <w:jc w:val="both"/>
        <w:rPr>
          <w:sz w:val="28"/>
          <w:szCs w:val="28"/>
        </w:rPr>
      </w:pPr>
      <w:r>
        <w:rPr>
          <w:sz w:val="28"/>
          <w:szCs w:val="28"/>
        </w:rPr>
        <w:t xml:space="preserve">+ Thực hiện công tác </w:t>
      </w:r>
      <w:proofErr w:type="gramStart"/>
      <w:r>
        <w:rPr>
          <w:sz w:val="28"/>
          <w:szCs w:val="28"/>
        </w:rPr>
        <w:t>thu</w:t>
      </w:r>
      <w:proofErr w:type="gramEnd"/>
      <w:r>
        <w:rPr>
          <w:sz w:val="28"/>
          <w:szCs w:val="28"/>
        </w:rPr>
        <w:t>, chi tài chính công đoàn (trích nộp đoàn phí, chi đoàn phí, kinh phí công đoàn);</w:t>
      </w:r>
    </w:p>
    <w:p w:rsidR="001E1D2D" w:rsidRDefault="001E1D2D" w:rsidP="001E1D2D">
      <w:pPr>
        <w:pStyle w:val="Vnbnnidung2"/>
        <w:spacing w:before="60" w:beforeAutospacing="0" w:after="60"/>
        <w:ind w:firstLine="720"/>
        <w:jc w:val="both"/>
        <w:rPr>
          <w:sz w:val="28"/>
          <w:szCs w:val="28"/>
        </w:rPr>
      </w:pPr>
      <w:r>
        <w:rPr>
          <w:sz w:val="28"/>
          <w:szCs w:val="28"/>
        </w:rPr>
        <w:t>+ Thực hiện quy trình kiểm tra, giám sát của Ủy ban Kiểm tra CĐCS; giám sát của Ban thanh tra nhân dân và CĐCS không có Ban thanh tra nhân dân công đoàn.</w:t>
      </w:r>
    </w:p>
    <w:p w:rsidR="001E1D2D" w:rsidRDefault="001E1D2D" w:rsidP="001E1D2D">
      <w:pPr>
        <w:pStyle w:val="Vnbnnidung2"/>
        <w:spacing w:before="60" w:beforeAutospacing="0" w:after="60"/>
        <w:ind w:firstLine="720"/>
        <w:jc w:val="both"/>
        <w:rPr>
          <w:sz w:val="28"/>
          <w:szCs w:val="28"/>
        </w:rPr>
      </w:pPr>
      <w:proofErr w:type="gramStart"/>
      <w:r>
        <w:rPr>
          <w:color w:val="000000" w:themeColor="text1"/>
          <w:sz w:val="28"/>
          <w:szCs w:val="28"/>
        </w:rPr>
        <w:t xml:space="preserve">- </w:t>
      </w:r>
      <w:r w:rsidRPr="00A805FB">
        <w:rPr>
          <w:color w:val="000000" w:themeColor="text1"/>
          <w:sz w:val="28"/>
          <w:szCs w:val="28"/>
        </w:rPr>
        <w:t>Địa điểm:</w:t>
      </w:r>
      <w:r>
        <w:rPr>
          <w:b/>
          <w:color w:val="000000" w:themeColor="text1"/>
          <w:sz w:val="28"/>
          <w:szCs w:val="28"/>
        </w:rPr>
        <w:t xml:space="preserve"> </w:t>
      </w:r>
      <w:r>
        <w:rPr>
          <w:color w:val="000000" w:themeColor="text1"/>
          <w:spacing w:val="-4"/>
          <w:sz w:val="28"/>
          <w:szCs w:val="28"/>
        </w:rPr>
        <w:t>Tại công đoàn cơ sở được giám sát.</w:t>
      </w:r>
      <w:proofErr w:type="gramEnd"/>
    </w:p>
    <w:p w:rsidR="001E1D2D" w:rsidRDefault="001E1D2D" w:rsidP="001E1D2D">
      <w:pPr>
        <w:spacing w:before="60" w:after="60"/>
        <w:ind w:firstLine="720"/>
        <w:jc w:val="both"/>
        <w:rPr>
          <w:b/>
          <w:spacing w:val="-4"/>
          <w:sz w:val="28"/>
          <w:szCs w:val="28"/>
        </w:rPr>
      </w:pPr>
      <w:r>
        <w:rPr>
          <w:b/>
          <w:spacing w:val="-4"/>
          <w:sz w:val="28"/>
          <w:szCs w:val="28"/>
        </w:rPr>
        <w:t>III. TỔ CHỨC THỰC HIỆN</w:t>
      </w:r>
    </w:p>
    <w:p w:rsidR="001E1D2D" w:rsidRDefault="001E1D2D" w:rsidP="001E1D2D">
      <w:pPr>
        <w:spacing w:before="60" w:after="60"/>
        <w:ind w:firstLine="720"/>
        <w:jc w:val="both"/>
        <w:rPr>
          <w:spacing w:val="-4"/>
          <w:sz w:val="28"/>
          <w:szCs w:val="28"/>
        </w:rPr>
      </w:pPr>
      <w:r>
        <w:rPr>
          <w:b/>
          <w:spacing w:val="-4"/>
          <w:sz w:val="28"/>
          <w:szCs w:val="28"/>
        </w:rPr>
        <w:t>1.</w:t>
      </w:r>
      <w:r>
        <w:rPr>
          <w:spacing w:val="-4"/>
          <w:sz w:val="28"/>
          <w:szCs w:val="28"/>
        </w:rPr>
        <w:t xml:space="preserve"> Ủy ban Kiểm tra LĐLĐ huyện: Căn cứ vào nội dung, chương trình, kế hoạch tham mưu quy trình, thủ tục; chủ động thành lập Đoàn kiểm tra, giám sát của UBKT LĐLĐ huyện. Xây dựng đề cương báo cáo và gửi thông báo các CĐCS </w:t>
      </w:r>
      <w:proofErr w:type="gramStart"/>
      <w:r>
        <w:rPr>
          <w:spacing w:val="-4"/>
          <w:sz w:val="28"/>
          <w:szCs w:val="28"/>
        </w:rPr>
        <w:t>theo</w:t>
      </w:r>
      <w:proofErr w:type="gramEnd"/>
      <w:r>
        <w:rPr>
          <w:spacing w:val="-4"/>
          <w:sz w:val="28"/>
          <w:szCs w:val="28"/>
        </w:rPr>
        <w:t xml:space="preserve"> từng nội dung cụ thể. Chú trọng tăng cường việc kiểm tra đột xuất quỹ tiền mặt hoặc mở rộng phạm </w:t>
      </w:r>
      <w:proofErr w:type="gramStart"/>
      <w:r>
        <w:rPr>
          <w:spacing w:val="-4"/>
          <w:sz w:val="28"/>
          <w:szCs w:val="28"/>
        </w:rPr>
        <w:t>vi</w:t>
      </w:r>
      <w:proofErr w:type="gramEnd"/>
      <w:r>
        <w:rPr>
          <w:spacing w:val="-4"/>
          <w:sz w:val="28"/>
          <w:szCs w:val="28"/>
        </w:rPr>
        <w:t>, nội dung kiểm tra, kịp thời kiểm tra khi có dấu hiệu vi phạm.</w:t>
      </w:r>
    </w:p>
    <w:p w:rsidR="001E1D2D" w:rsidRDefault="001E1D2D" w:rsidP="001E1D2D">
      <w:pPr>
        <w:spacing w:before="60" w:after="60"/>
        <w:ind w:firstLine="720"/>
        <w:jc w:val="both"/>
        <w:rPr>
          <w:spacing w:val="-4"/>
          <w:sz w:val="28"/>
          <w:szCs w:val="28"/>
        </w:rPr>
      </w:pPr>
      <w:r>
        <w:rPr>
          <w:b/>
          <w:spacing w:val="-4"/>
          <w:sz w:val="28"/>
          <w:szCs w:val="28"/>
        </w:rPr>
        <w:t xml:space="preserve">2. </w:t>
      </w:r>
      <w:r>
        <w:rPr>
          <w:spacing w:val="-4"/>
          <w:sz w:val="28"/>
          <w:szCs w:val="28"/>
        </w:rPr>
        <w:t xml:space="preserve">Các đơn vị được kiểm tra, giám sát: Căn cứ nội dung, thông báo, chủ động xây dựng báo cáo </w:t>
      </w:r>
      <w:r>
        <w:rPr>
          <w:i/>
          <w:spacing w:val="-4"/>
          <w:sz w:val="28"/>
          <w:szCs w:val="28"/>
        </w:rPr>
        <w:t>(theo đề cương)</w:t>
      </w:r>
      <w:r>
        <w:rPr>
          <w:spacing w:val="-4"/>
          <w:sz w:val="28"/>
          <w:szCs w:val="28"/>
        </w:rPr>
        <w:t xml:space="preserve"> gửi cho trưởng Đoàn kiểm tra, giám sát trước thời gian tiến hành kiểm tra, giám sát ít nhất 05 ngày, bố trí nơi làm việc và chuẩn bị hồ sơ, sổ sách, các văn bản có liên quan đến nội dung làm việc để cung cấp cho đoàn.</w:t>
      </w:r>
    </w:p>
    <w:p w:rsidR="001E1D2D" w:rsidRDefault="001E1D2D" w:rsidP="001E1D2D">
      <w:pPr>
        <w:spacing w:before="60" w:after="60"/>
        <w:ind w:firstLine="720"/>
        <w:jc w:val="both"/>
        <w:rPr>
          <w:spacing w:val="-4"/>
          <w:sz w:val="28"/>
          <w:szCs w:val="28"/>
        </w:rPr>
      </w:pPr>
      <w:r>
        <w:rPr>
          <w:b/>
          <w:spacing w:val="-4"/>
          <w:sz w:val="28"/>
          <w:szCs w:val="28"/>
        </w:rPr>
        <w:t>3.</w:t>
      </w:r>
      <w:r>
        <w:rPr>
          <w:spacing w:val="-4"/>
          <w:sz w:val="28"/>
          <w:szCs w:val="28"/>
        </w:rPr>
        <w:t xml:space="preserve"> Trưởng Đoàn kiểm tra, giám sát phân công nhiệm vụ cho các thành viên trong đoàn, tổ chức thực hiện nhiệm vụ kiểm tra, giám sát. Kết thúc kiểm tra, giám sát họp Đoàn thống nhất nội dung, ban hành thông báo kết luận, kết quả làm việc, gửi cho đơn vị được kiểm tra, giám sát chậm nhất sau khi kết thúc là 15 ngày làm việc. </w:t>
      </w:r>
    </w:p>
    <w:p w:rsidR="001E1D2D" w:rsidRDefault="001E1D2D" w:rsidP="001E1D2D">
      <w:pPr>
        <w:spacing w:before="60" w:after="60"/>
        <w:jc w:val="both"/>
        <w:rPr>
          <w:spacing w:val="-4"/>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E1D2D" w:rsidTr="00A20C81">
        <w:tc>
          <w:tcPr>
            <w:tcW w:w="4785" w:type="dxa"/>
          </w:tcPr>
          <w:p w:rsidR="001E1D2D" w:rsidRDefault="001E1D2D" w:rsidP="00A20C81">
            <w:pPr>
              <w:spacing w:before="60" w:after="60"/>
              <w:jc w:val="both"/>
              <w:rPr>
                <w:spacing w:val="-4"/>
              </w:rPr>
            </w:pPr>
            <w:r>
              <w:rPr>
                <w:b/>
                <w:i/>
                <w:spacing w:val="-4"/>
              </w:rPr>
              <w:t>Nơi nhận:</w:t>
            </w:r>
          </w:p>
          <w:p w:rsidR="001E1D2D" w:rsidRDefault="001E1D2D" w:rsidP="00A20C81">
            <w:pPr>
              <w:spacing w:before="60" w:after="60"/>
              <w:jc w:val="both"/>
              <w:rPr>
                <w:spacing w:val="-4"/>
              </w:rPr>
            </w:pPr>
            <w:r>
              <w:rPr>
                <w:spacing w:val="-4"/>
              </w:rPr>
              <w:t>- UBKT-LĐLĐ tỉnh (B/c);</w:t>
            </w:r>
          </w:p>
          <w:p w:rsidR="001E1D2D" w:rsidRDefault="001E1D2D" w:rsidP="00A20C81">
            <w:pPr>
              <w:jc w:val="both"/>
              <w:rPr>
                <w:spacing w:val="-4"/>
              </w:rPr>
            </w:pPr>
            <w:r>
              <w:rPr>
                <w:spacing w:val="-4"/>
              </w:rPr>
              <w:t>- BTV LĐLĐ huyện;</w:t>
            </w:r>
          </w:p>
          <w:p w:rsidR="001E1D2D" w:rsidRDefault="001E1D2D" w:rsidP="00A20C81">
            <w:pPr>
              <w:jc w:val="both"/>
              <w:rPr>
                <w:spacing w:val="-4"/>
              </w:rPr>
            </w:pPr>
            <w:r>
              <w:rPr>
                <w:spacing w:val="-4"/>
              </w:rPr>
              <w:t>- Ủy viên UBKT LĐLĐ huyện;</w:t>
            </w:r>
          </w:p>
          <w:p w:rsidR="001E1D2D" w:rsidRDefault="001E1D2D" w:rsidP="00A20C81">
            <w:pPr>
              <w:jc w:val="both"/>
              <w:rPr>
                <w:spacing w:val="-4"/>
              </w:rPr>
            </w:pPr>
            <w:r>
              <w:rPr>
                <w:spacing w:val="-4"/>
              </w:rPr>
              <w:t>- Đơn vị được kiểm tra, giám sát;</w:t>
            </w:r>
          </w:p>
          <w:p w:rsidR="001E1D2D" w:rsidRPr="001C1E1D" w:rsidRDefault="001E1D2D" w:rsidP="00A20C81">
            <w:pPr>
              <w:spacing w:before="60" w:after="60"/>
              <w:jc w:val="both"/>
              <w:rPr>
                <w:spacing w:val="-4"/>
              </w:rPr>
            </w:pPr>
            <w:r>
              <w:rPr>
                <w:spacing w:val="-4"/>
              </w:rPr>
              <w:t xml:space="preserve">- Lưu: VT và UBKT. </w:t>
            </w:r>
          </w:p>
          <w:p w:rsidR="001E1D2D" w:rsidRDefault="001E1D2D" w:rsidP="00A20C81">
            <w:pPr>
              <w:spacing w:before="60" w:after="60"/>
              <w:jc w:val="both"/>
              <w:rPr>
                <w:spacing w:val="-4"/>
                <w:sz w:val="28"/>
                <w:szCs w:val="28"/>
              </w:rPr>
            </w:pPr>
          </w:p>
        </w:tc>
        <w:tc>
          <w:tcPr>
            <w:tcW w:w="4786" w:type="dxa"/>
          </w:tcPr>
          <w:p w:rsidR="001E1D2D" w:rsidRDefault="001E1D2D" w:rsidP="00A20C81">
            <w:pPr>
              <w:jc w:val="center"/>
              <w:rPr>
                <w:b/>
                <w:spacing w:val="-4"/>
                <w:sz w:val="28"/>
                <w:szCs w:val="28"/>
              </w:rPr>
            </w:pPr>
            <w:r>
              <w:rPr>
                <w:b/>
                <w:spacing w:val="-4"/>
                <w:sz w:val="28"/>
                <w:szCs w:val="28"/>
              </w:rPr>
              <w:t>TM. ỦY BAN KIỂM TRA</w:t>
            </w:r>
          </w:p>
          <w:p w:rsidR="001E1D2D" w:rsidRDefault="001E1D2D" w:rsidP="00A20C81">
            <w:pPr>
              <w:jc w:val="center"/>
              <w:rPr>
                <w:b/>
                <w:spacing w:val="-4"/>
                <w:sz w:val="28"/>
                <w:szCs w:val="28"/>
              </w:rPr>
            </w:pPr>
            <w:r>
              <w:rPr>
                <w:b/>
                <w:spacing w:val="-4"/>
                <w:sz w:val="28"/>
                <w:szCs w:val="28"/>
              </w:rPr>
              <w:t>CHỦ NHIỆM</w:t>
            </w:r>
          </w:p>
          <w:p w:rsidR="001E1D2D" w:rsidRDefault="001E1D2D" w:rsidP="00A20C81">
            <w:pPr>
              <w:jc w:val="center"/>
              <w:rPr>
                <w:b/>
                <w:spacing w:val="-4"/>
                <w:sz w:val="28"/>
                <w:szCs w:val="28"/>
              </w:rPr>
            </w:pPr>
          </w:p>
          <w:p w:rsidR="001E1D2D" w:rsidRDefault="001E1D2D" w:rsidP="00A20C81">
            <w:pPr>
              <w:jc w:val="center"/>
              <w:rPr>
                <w:b/>
                <w:spacing w:val="-4"/>
                <w:sz w:val="28"/>
                <w:szCs w:val="28"/>
              </w:rPr>
            </w:pPr>
          </w:p>
          <w:p w:rsidR="001E1D2D" w:rsidRDefault="001E1D2D" w:rsidP="00A20C81">
            <w:pPr>
              <w:jc w:val="center"/>
              <w:rPr>
                <w:b/>
                <w:spacing w:val="-4"/>
                <w:sz w:val="28"/>
                <w:szCs w:val="28"/>
              </w:rPr>
            </w:pPr>
          </w:p>
          <w:p w:rsidR="001E1D2D" w:rsidRDefault="001E1D2D" w:rsidP="00A20C81">
            <w:pPr>
              <w:jc w:val="center"/>
              <w:rPr>
                <w:b/>
                <w:spacing w:val="-4"/>
                <w:sz w:val="28"/>
                <w:szCs w:val="28"/>
              </w:rPr>
            </w:pPr>
          </w:p>
          <w:p w:rsidR="001E1D2D" w:rsidRDefault="001E1D2D" w:rsidP="00A20C81">
            <w:pPr>
              <w:jc w:val="center"/>
              <w:rPr>
                <w:b/>
                <w:spacing w:val="-4"/>
                <w:sz w:val="28"/>
                <w:szCs w:val="28"/>
              </w:rPr>
            </w:pPr>
            <w:r>
              <w:rPr>
                <w:b/>
                <w:spacing w:val="-4"/>
                <w:sz w:val="28"/>
                <w:szCs w:val="28"/>
              </w:rPr>
              <w:t>PHÓ CHỦ TỊCH LĐLĐ HUYỆN</w:t>
            </w:r>
          </w:p>
          <w:p w:rsidR="001E1D2D" w:rsidRDefault="001E1D2D" w:rsidP="00A20C81">
            <w:pPr>
              <w:jc w:val="center"/>
              <w:rPr>
                <w:spacing w:val="-4"/>
                <w:sz w:val="28"/>
                <w:szCs w:val="28"/>
              </w:rPr>
            </w:pPr>
            <w:r>
              <w:rPr>
                <w:b/>
                <w:spacing w:val="-4"/>
                <w:sz w:val="28"/>
                <w:szCs w:val="28"/>
              </w:rPr>
              <w:t>Thái Thanh Phong</w:t>
            </w:r>
          </w:p>
        </w:tc>
      </w:tr>
    </w:tbl>
    <w:p w:rsidR="00141200" w:rsidRPr="001E1D2D" w:rsidRDefault="00141200" w:rsidP="001E1D2D">
      <w:pPr>
        <w:jc w:val="both"/>
        <w:rPr>
          <w:sz w:val="28"/>
          <w:szCs w:val="28"/>
        </w:rPr>
      </w:pPr>
    </w:p>
    <w:sectPr w:rsidR="00141200" w:rsidRPr="001E1D2D" w:rsidSect="00D8659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2D"/>
    <w:rsid w:val="00141200"/>
    <w:rsid w:val="001E1D2D"/>
    <w:rsid w:val="00223AD0"/>
    <w:rsid w:val="004134BA"/>
    <w:rsid w:val="00815230"/>
    <w:rsid w:val="00B77D8E"/>
    <w:rsid w:val="00C40492"/>
    <w:rsid w:val="00D8659E"/>
    <w:rsid w:val="00E4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2">
    <w:name w:val="Văn bản nội dung (2)"/>
    <w:basedOn w:val="Normal"/>
    <w:rsid w:val="001E1D2D"/>
    <w:pPr>
      <w:widowControl w:val="0"/>
      <w:shd w:val="clear" w:color="auto" w:fill="FFFFFF"/>
      <w:spacing w:before="100" w:beforeAutospacing="1" w:after="240" w:line="0" w:lineRule="atLeast"/>
      <w:jc w:val="center"/>
    </w:pPr>
    <w:rPr>
      <w:sz w:val="19"/>
      <w:szCs w:val="19"/>
    </w:rPr>
  </w:style>
  <w:style w:type="character" w:customStyle="1" w:styleId="16">
    <w:name w:val="16"/>
    <w:basedOn w:val="DefaultParagraphFont"/>
    <w:rsid w:val="001E1D2D"/>
    <w:rPr>
      <w:rFonts w:ascii="Times New Roman" w:hAnsi="Times New Roman" w:cs="Times New Roman" w:hint="default"/>
      <w:i/>
      <w:iCs/>
      <w:color w:val="000000"/>
      <w:spacing w:val="0"/>
      <w:sz w:val="19"/>
      <w:szCs w:val="19"/>
      <w:shd w:val="clear" w:color="auto" w:fill="FFFFFF"/>
    </w:rPr>
  </w:style>
  <w:style w:type="table" w:styleId="TableGrid">
    <w:name w:val="Table Grid"/>
    <w:basedOn w:val="TableNormal"/>
    <w:uiPriority w:val="59"/>
    <w:rsid w:val="001E1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D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2">
    <w:name w:val="Văn bản nội dung (2)"/>
    <w:basedOn w:val="Normal"/>
    <w:rsid w:val="001E1D2D"/>
    <w:pPr>
      <w:widowControl w:val="0"/>
      <w:shd w:val="clear" w:color="auto" w:fill="FFFFFF"/>
      <w:spacing w:before="100" w:beforeAutospacing="1" w:after="240" w:line="0" w:lineRule="atLeast"/>
      <w:jc w:val="center"/>
    </w:pPr>
    <w:rPr>
      <w:sz w:val="19"/>
      <w:szCs w:val="19"/>
    </w:rPr>
  </w:style>
  <w:style w:type="character" w:customStyle="1" w:styleId="16">
    <w:name w:val="16"/>
    <w:basedOn w:val="DefaultParagraphFont"/>
    <w:rsid w:val="001E1D2D"/>
    <w:rPr>
      <w:rFonts w:ascii="Times New Roman" w:hAnsi="Times New Roman" w:cs="Times New Roman" w:hint="default"/>
      <w:i/>
      <w:iCs/>
      <w:color w:val="000000"/>
      <w:spacing w:val="0"/>
      <w:sz w:val="19"/>
      <w:szCs w:val="19"/>
      <w:shd w:val="clear" w:color="auto" w:fill="FFFFFF"/>
    </w:rPr>
  </w:style>
  <w:style w:type="table" w:styleId="TableGrid">
    <w:name w:val="Table Grid"/>
    <w:basedOn w:val="TableNormal"/>
    <w:uiPriority w:val="59"/>
    <w:rsid w:val="001E1D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5781</Characters>
  <Application>Microsoft Office Word</Application>
  <DocSecurity>0</DocSecurity>
  <Lines>48</Lines>
  <Paragraphs>13</Paragraphs>
  <ScaleCrop>false</ScaleCrop>
  <Company>www.sieuthinguyendang.com</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2025-03-03T01:32:00Z</dcterms:created>
  <dcterms:modified xsi:type="dcterms:W3CDTF">2025-03-03T01:34:00Z</dcterms:modified>
</cp:coreProperties>
</file>