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848"/>
        <w:gridCol w:w="5720"/>
      </w:tblGrid>
      <w:tr w:rsidR="00312D2C" w:rsidRPr="003D7040" w:rsidTr="003D7040">
        <w:tc>
          <w:tcPr>
            <w:tcW w:w="3848" w:type="dxa"/>
          </w:tcPr>
          <w:p w:rsidR="00312D2C" w:rsidRPr="003D7040" w:rsidRDefault="00312D2C" w:rsidP="008E5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040">
              <w:rPr>
                <w:rFonts w:ascii="Times New Roman" w:hAnsi="Times New Roman"/>
                <w:sz w:val="24"/>
                <w:szCs w:val="24"/>
              </w:rPr>
              <w:t xml:space="preserve">TRƯỜNG THCS </w:t>
            </w:r>
            <w:r w:rsidR="008E5974">
              <w:rPr>
                <w:rFonts w:ascii="Times New Roman" w:hAnsi="Times New Roman"/>
                <w:sz w:val="24"/>
                <w:szCs w:val="24"/>
              </w:rPr>
              <w:t>VĨNH PHONG 1</w:t>
            </w:r>
          </w:p>
        </w:tc>
        <w:tc>
          <w:tcPr>
            <w:tcW w:w="5720" w:type="dxa"/>
          </w:tcPr>
          <w:p w:rsidR="00312D2C" w:rsidRPr="003D7040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040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312D2C" w:rsidRPr="003D7040" w:rsidTr="003D7040">
        <w:tc>
          <w:tcPr>
            <w:tcW w:w="3848" w:type="dxa"/>
          </w:tcPr>
          <w:p w:rsidR="00312D2C" w:rsidRPr="003D7040" w:rsidRDefault="00B22B31" w:rsidP="003D7040">
            <w:pPr>
              <w:tabs>
                <w:tab w:val="right" w:pos="4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pt;margin-top:15.45pt;width:49.5pt;height:0;z-index:2;mso-position-horizontal-relative:text;mso-position-vertical-relative:text" o:connectortype="straight"/>
              </w:pict>
            </w:r>
            <w:r w:rsidR="00312D2C" w:rsidRPr="003D7040">
              <w:rPr>
                <w:rFonts w:ascii="Times New Roman" w:hAnsi="Times New Roman"/>
                <w:b/>
                <w:sz w:val="24"/>
                <w:szCs w:val="24"/>
              </w:rPr>
              <w:t>BCH LIÊN ĐỘI</w:t>
            </w:r>
          </w:p>
        </w:tc>
        <w:tc>
          <w:tcPr>
            <w:tcW w:w="5720" w:type="dxa"/>
          </w:tcPr>
          <w:p w:rsidR="00312D2C" w:rsidRPr="003D7040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7040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312D2C" w:rsidRPr="003D7040" w:rsidRDefault="00B22B31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w:pict>
                <v:shape id="_x0000_s1027" type="#_x0000_t32" style="position:absolute;left:0;text-align:left;margin-left:58.35pt;margin-top:2pt;width:154.75pt;height:0;z-index:1" o:connectortype="straight"/>
              </w:pict>
            </w:r>
          </w:p>
        </w:tc>
      </w:tr>
      <w:tr w:rsidR="00312D2C" w:rsidRPr="003D7040" w:rsidTr="003D7040">
        <w:tc>
          <w:tcPr>
            <w:tcW w:w="3848" w:type="dxa"/>
          </w:tcPr>
          <w:p w:rsidR="00312D2C" w:rsidRPr="003D7040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7040">
              <w:rPr>
                <w:rFonts w:ascii="Times New Roman" w:hAnsi="Times New Roman"/>
                <w:sz w:val="26"/>
                <w:szCs w:val="26"/>
              </w:rPr>
              <w:t>Số</w:t>
            </w:r>
            <w:r w:rsidR="008E5974">
              <w:rPr>
                <w:rFonts w:ascii="Times New Roman" w:hAnsi="Times New Roman"/>
                <w:sz w:val="26"/>
                <w:szCs w:val="26"/>
              </w:rPr>
              <w:t>: 03</w:t>
            </w:r>
            <w:r w:rsidRPr="003D7040">
              <w:rPr>
                <w:rFonts w:ascii="Times New Roman" w:hAnsi="Times New Roman"/>
                <w:sz w:val="26"/>
                <w:szCs w:val="26"/>
              </w:rPr>
              <w:t>/BC-BCHLĐ</w:t>
            </w:r>
          </w:p>
        </w:tc>
        <w:tc>
          <w:tcPr>
            <w:tcW w:w="5720" w:type="dxa"/>
          </w:tcPr>
          <w:p w:rsidR="00312D2C" w:rsidRPr="003D7040" w:rsidRDefault="008E5974" w:rsidP="003D70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Vĩnh Phong</w:t>
            </w:r>
            <w:r w:rsidR="00BB3AFB">
              <w:rPr>
                <w:rFonts w:ascii="Times New Roman" w:hAnsi="Times New Roman"/>
                <w:i/>
                <w:sz w:val="26"/>
                <w:szCs w:val="26"/>
              </w:rPr>
              <w:t>, ngày 28 tháng 9 năm 2025</w:t>
            </w:r>
          </w:p>
        </w:tc>
      </w:tr>
      <w:tr w:rsidR="00312D2C" w:rsidRPr="003D7040" w:rsidTr="003D7040">
        <w:tc>
          <w:tcPr>
            <w:tcW w:w="9568" w:type="dxa"/>
            <w:gridSpan w:val="2"/>
          </w:tcPr>
          <w:p w:rsidR="00312D2C" w:rsidRPr="003D7040" w:rsidRDefault="00312D2C" w:rsidP="003D7040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7040">
              <w:rPr>
                <w:rFonts w:ascii="Times New Roman" w:hAnsi="Times New Roman"/>
                <w:b/>
                <w:sz w:val="28"/>
                <w:szCs w:val="28"/>
              </w:rPr>
              <w:t xml:space="preserve">BÁO CÁO </w:t>
            </w:r>
          </w:p>
          <w:p w:rsidR="00312D2C" w:rsidRPr="003D7040" w:rsidRDefault="00B22B31" w:rsidP="003D7040">
            <w:pPr>
              <w:spacing w:before="120" w:after="120" w:line="320" w:lineRule="exact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pict>
                <v:shape id="_x0000_s1028" type="#_x0000_t32" style="position:absolute;left:0;text-align:left;margin-left:159.5pt;margin-top:17.8pt;width:154.75pt;height:0;z-index:3" o:connectortype="straight"/>
              </w:pict>
            </w:r>
            <w:r w:rsidR="00312D2C" w:rsidRPr="003D7040">
              <w:rPr>
                <w:rFonts w:ascii="Times New Roman" w:hAnsi="Times New Roman"/>
                <w:b/>
                <w:sz w:val="28"/>
                <w:szCs w:val="28"/>
              </w:rPr>
              <w:t>Hoạt động công tác đội và pho</w:t>
            </w:r>
            <w:r w:rsidR="00312D2C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312D2C" w:rsidRPr="003D7040">
              <w:rPr>
                <w:rFonts w:ascii="Times New Roman" w:hAnsi="Times New Roman"/>
                <w:b/>
                <w:sz w:val="28"/>
                <w:szCs w:val="28"/>
              </w:rPr>
              <w:t>g trào thiế</w:t>
            </w:r>
            <w:r w:rsidR="00BB3AFB">
              <w:rPr>
                <w:rFonts w:ascii="Times New Roman" w:hAnsi="Times New Roman"/>
                <w:b/>
                <w:sz w:val="28"/>
                <w:szCs w:val="28"/>
              </w:rPr>
              <w:t>u nhi tháng 9 năm 2025</w:t>
            </w:r>
          </w:p>
        </w:tc>
      </w:tr>
    </w:tbl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chương trình công tác đội và phong trào thiếu nhi năm họ</w:t>
      </w:r>
      <w:r w:rsidR="00BB3AFB">
        <w:rPr>
          <w:rFonts w:ascii="Times New Roman" w:hAnsi="Times New Roman"/>
          <w:sz w:val="28"/>
          <w:szCs w:val="28"/>
        </w:rPr>
        <w:t>c 2025-2026</w:t>
      </w:r>
      <w:r>
        <w:rPr>
          <w:rFonts w:ascii="Times New Roman" w:hAnsi="Times New Roman"/>
          <w:sz w:val="28"/>
          <w:szCs w:val="28"/>
        </w:rPr>
        <w:t>;</w:t>
      </w:r>
    </w:p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tình hình thực hiện được của Liên đội,</w:t>
      </w:r>
    </w:p>
    <w:p w:rsidR="00312D2C" w:rsidRPr="0028701D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Nay Ban chỉ huy Liên đội trường THCS </w:t>
      </w:r>
      <w:r w:rsidR="00B9234B">
        <w:rPr>
          <w:rFonts w:ascii="Times New Roman" w:hAnsi="Times New Roman"/>
          <w:sz w:val="28"/>
          <w:szCs w:val="28"/>
        </w:rPr>
        <w:t>Vĩnh Phong 1</w:t>
      </w:r>
      <w:r>
        <w:rPr>
          <w:rFonts w:ascii="Times New Roman" w:hAnsi="Times New Roman"/>
          <w:sz w:val="28"/>
          <w:szCs w:val="28"/>
        </w:rPr>
        <w:t xml:space="preserve"> báo cáo hoạt độ</w:t>
      </w:r>
      <w:r w:rsidR="00BB3AFB">
        <w:rPr>
          <w:rFonts w:ascii="Times New Roman" w:hAnsi="Times New Roman"/>
          <w:sz w:val="28"/>
          <w:szCs w:val="28"/>
        </w:rPr>
        <w:t>ng tháng 9 năm 2025</w:t>
      </w:r>
      <w:r>
        <w:rPr>
          <w:rFonts w:ascii="Times New Roman" w:hAnsi="Times New Roman"/>
          <w:sz w:val="28"/>
          <w:szCs w:val="28"/>
        </w:rPr>
        <w:t xml:space="preserve"> cụ thể như sau:</w:t>
      </w:r>
    </w:p>
    <w:p w:rsidR="00312D2C" w:rsidRPr="001B626F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626F">
        <w:rPr>
          <w:rFonts w:ascii="Times New Roman" w:hAnsi="Times New Roman"/>
          <w:b/>
          <w:sz w:val="28"/>
          <w:szCs w:val="28"/>
        </w:rPr>
        <w:t>1. Công tác tổ chức:</w:t>
      </w:r>
    </w:p>
    <w:p w:rsidR="00B9234B" w:rsidRPr="0058247D" w:rsidRDefault="00B9234B" w:rsidP="00B9234B">
      <w:pPr>
        <w:spacing w:before="120" w:after="120" w:line="32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8247D">
        <w:rPr>
          <w:rFonts w:ascii="Times New Roman" w:hAnsi="Times New Roman"/>
          <w:b/>
          <w:sz w:val="28"/>
          <w:szCs w:val="28"/>
        </w:rPr>
        <w:t>1. Công tác tổ chức:</w:t>
      </w:r>
    </w:p>
    <w:p w:rsidR="00B9234B" w:rsidRDefault="00B9234B" w:rsidP="00B9234B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Tổng số học sinh:</w:t>
      </w:r>
      <w:r>
        <w:rPr>
          <w:rFonts w:ascii="Times New Roman" w:hAnsi="Times New Roman"/>
          <w:sz w:val="28"/>
          <w:szCs w:val="28"/>
        </w:rPr>
        <w:tab/>
        <w:t>1.211 em. Nữ: 587 (48.47%). Dân tộc: 145 (11,97%)</w:t>
      </w:r>
    </w:p>
    <w:p w:rsidR="00B9234B" w:rsidRDefault="00B9234B" w:rsidP="00B9234B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Tổng số đội viên: 1.211 em.</w:t>
      </w:r>
      <w:r w:rsidRPr="005824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Nữ: 587 (48.47%). Dân tộc: 145 (11,97%)</w:t>
      </w:r>
    </w:p>
    <w:p w:rsidR="00B9234B" w:rsidRDefault="00B9234B" w:rsidP="00B9234B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Tổng số chi đội: 29.</w:t>
      </w:r>
    </w:p>
    <w:p w:rsidR="00312D2C" w:rsidRPr="001B626F" w:rsidRDefault="00312D2C" w:rsidP="00FE3644">
      <w:pPr>
        <w:spacing w:before="120" w:after="120" w:line="32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626F">
        <w:rPr>
          <w:rFonts w:ascii="Times New Roman" w:hAnsi="Times New Roman"/>
          <w:b/>
          <w:sz w:val="28"/>
          <w:szCs w:val="28"/>
        </w:rPr>
        <w:t>2. Nội dung hoạt động:</w:t>
      </w:r>
    </w:p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B5800">
        <w:rPr>
          <w:rFonts w:ascii="Times New Roman" w:hAnsi="Times New Roman"/>
          <w:b/>
          <w:sz w:val="28"/>
          <w:szCs w:val="28"/>
        </w:rPr>
        <w:t>a) Chủ đề tháng</w:t>
      </w:r>
      <w:r w:rsidRPr="006E7FEA">
        <w:rPr>
          <w:rFonts w:ascii="Times New Roman" w:hAnsi="Times New Roman"/>
          <w:sz w:val="28"/>
          <w:szCs w:val="28"/>
        </w:rPr>
        <w:t>: Chào mừng năm học mớ</w:t>
      </w:r>
      <w:r w:rsidR="00BB3AFB">
        <w:rPr>
          <w:rFonts w:ascii="Times New Roman" w:hAnsi="Times New Roman"/>
          <w:sz w:val="28"/>
          <w:szCs w:val="28"/>
        </w:rPr>
        <w:t>i 2025- 2026</w:t>
      </w:r>
      <w:r>
        <w:rPr>
          <w:rFonts w:ascii="Times New Roman" w:hAnsi="Times New Roman"/>
          <w:sz w:val="28"/>
          <w:szCs w:val="28"/>
        </w:rPr>
        <w:t xml:space="preserve"> và chào mừ</w:t>
      </w:r>
      <w:r w:rsidR="00BB3AFB">
        <w:rPr>
          <w:rFonts w:ascii="Times New Roman" w:hAnsi="Times New Roman"/>
          <w:sz w:val="28"/>
          <w:szCs w:val="28"/>
        </w:rPr>
        <w:t>ng 80</w:t>
      </w:r>
      <w:r w:rsidR="00301456">
        <w:rPr>
          <w:rFonts w:ascii="Times New Roman" w:hAnsi="Times New Roman"/>
          <w:sz w:val="28"/>
          <w:szCs w:val="28"/>
        </w:rPr>
        <w:t xml:space="preserve"> </w:t>
      </w:r>
      <w:r w:rsidR="00BB3AFB">
        <w:rPr>
          <w:rFonts w:ascii="Times New Roman" w:hAnsi="Times New Roman"/>
          <w:sz w:val="28"/>
          <w:szCs w:val="28"/>
        </w:rPr>
        <w:t xml:space="preserve">năm </w:t>
      </w:r>
      <w:r>
        <w:rPr>
          <w:rFonts w:ascii="Times New Roman" w:hAnsi="Times New Roman"/>
          <w:sz w:val="28"/>
          <w:szCs w:val="28"/>
        </w:rPr>
        <w:t>ngày Quố</w:t>
      </w:r>
      <w:r w:rsidR="00BB3AFB">
        <w:rPr>
          <w:rFonts w:ascii="Times New Roman" w:hAnsi="Times New Roman"/>
          <w:sz w:val="28"/>
          <w:szCs w:val="28"/>
        </w:rPr>
        <w:t>c khánh 02/9/1945 - 02/9/2025</w:t>
      </w:r>
      <w:r>
        <w:rPr>
          <w:rFonts w:ascii="Times New Roman" w:hAnsi="Times New Roman"/>
          <w:sz w:val="28"/>
          <w:szCs w:val="28"/>
        </w:rPr>
        <w:t>.</w:t>
      </w:r>
    </w:p>
    <w:p w:rsidR="00312D2C" w:rsidRPr="005B5800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B5800">
        <w:rPr>
          <w:rFonts w:ascii="Times New Roman" w:hAnsi="Times New Roman"/>
          <w:b/>
          <w:sz w:val="28"/>
          <w:szCs w:val="28"/>
        </w:rPr>
        <w:t>b) Chương trình “Uống nước nhớ nguồn”:</w:t>
      </w:r>
    </w:p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Tuyên truyền ý nghĩa ngày Quốc khánh 02/9/1945.</w:t>
      </w:r>
    </w:p>
    <w:p w:rsidR="00312D2C" w:rsidRPr="005B5800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B5800">
        <w:rPr>
          <w:rFonts w:ascii="Times New Roman" w:hAnsi="Times New Roman"/>
          <w:b/>
          <w:sz w:val="28"/>
          <w:szCs w:val="28"/>
          <w:lang w:val="nl-NL"/>
        </w:rPr>
        <w:t>c) Phong trào học tập:</w:t>
      </w:r>
    </w:p>
    <w:p w:rsidR="00312D2C" w:rsidRPr="00024CAB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024CAB">
        <w:rPr>
          <w:rFonts w:ascii="Times New Roman" w:hAnsi="Times New Roman"/>
          <w:sz w:val="28"/>
          <w:szCs w:val="28"/>
          <w:lang w:val="nl-NL"/>
        </w:rPr>
        <w:t xml:space="preserve">Hướng dẫn cho các chi đội cách thức </w:t>
      </w:r>
      <w:r>
        <w:rPr>
          <w:rFonts w:ascii="Times New Roman" w:hAnsi="Times New Roman"/>
          <w:sz w:val="28"/>
          <w:szCs w:val="28"/>
          <w:lang w:val="nl-NL"/>
        </w:rPr>
        <w:t xml:space="preserve">tổ chức </w:t>
      </w:r>
      <w:r w:rsidRPr="00024CAB">
        <w:rPr>
          <w:rFonts w:ascii="Times New Roman" w:hAnsi="Times New Roman"/>
          <w:sz w:val="28"/>
          <w:szCs w:val="28"/>
          <w:lang w:val="nl-NL"/>
        </w:rPr>
        <w:t>sinh hoạ</w:t>
      </w:r>
      <w:r w:rsidR="00F61D3E">
        <w:rPr>
          <w:rFonts w:ascii="Times New Roman" w:hAnsi="Times New Roman"/>
          <w:sz w:val="28"/>
          <w:szCs w:val="28"/>
          <w:lang w:val="nl-NL"/>
        </w:rPr>
        <w:t>t 15</w:t>
      </w:r>
      <w:r w:rsidRPr="00024CAB">
        <w:rPr>
          <w:rFonts w:ascii="Times New Roman" w:hAnsi="Times New Roman"/>
          <w:sz w:val="28"/>
          <w:szCs w:val="28"/>
          <w:lang w:val="nl-NL"/>
        </w:rPr>
        <w:t xml:space="preserve"> phút đầu giờ.</w:t>
      </w:r>
    </w:p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024CAB">
        <w:rPr>
          <w:rFonts w:ascii="Times New Roman" w:hAnsi="Times New Roman"/>
          <w:sz w:val="28"/>
          <w:szCs w:val="28"/>
          <w:lang w:val="nl-NL"/>
        </w:rPr>
        <w:t xml:space="preserve">Theo dõi, đôn đốc </w:t>
      </w:r>
      <w:r>
        <w:rPr>
          <w:rFonts w:ascii="Times New Roman" w:hAnsi="Times New Roman"/>
          <w:sz w:val="28"/>
          <w:szCs w:val="28"/>
          <w:lang w:val="nl-NL"/>
        </w:rPr>
        <w:t xml:space="preserve">nề nếp </w:t>
      </w:r>
      <w:r w:rsidRPr="00024CAB">
        <w:rPr>
          <w:rFonts w:ascii="Times New Roman" w:hAnsi="Times New Roman"/>
          <w:sz w:val="28"/>
          <w:szCs w:val="28"/>
          <w:lang w:val="nl-NL"/>
        </w:rPr>
        <w:t>học tập</w:t>
      </w:r>
      <w:r>
        <w:rPr>
          <w:rFonts w:ascii="Times New Roman" w:hAnsi="Times New Roman"/>
          <w:sz w:val="28"/>
          <w:szCs w:val="28"/>
          <w:lang w:val="nl-NL"/>
        </w:rPr>
        <w:t>, sinh hoạt của đội viên</w:t>
      </w:r>
      <w:r w:rsidRPr="00024CAB">
        <w:rPr>
          <w:rFonts w:ascii="Times New Roman" w:hAnsi="Times New Roman"/>
          <w:sz w:val="28"/>
          <w:szCs w:val="28"/>
          <w:lang w:val="nl-NL"/>
        </w:rPr>
        <w:t xml:space="preserve">. </w:t>
      </w:r>
    </w:p>
    <w:p w:rsidR="00312D2C" w:rsidRPr="001B626F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B626F">
        <w:rPr>
          <w:rFonts w:ascii="Times New Roman" w:hAnsi="Times New Roman"/>
          <w:b/>
          <w:sz w:val="28"/>
          <w:szCs w:val="28"/>
          <w:lang w:val="nl-NL"/>
        </w:rPr>
        <w:t>d) Các phong trào khác:</w:t>
      </w:r>
    </w:p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33F1A">
        <w:rPr>
          <w:rFonts w:ascii="Times New Roman" w:hAnsi="Times New Roman"/>
          <w:sz w:val="28"/>
          <w:szCs w:val="28"/>
        </w:rPr>
        <w:t>Kết hợp với</w:t>
      </w:r>
      <w:r>
        <w:rPr>
          <w:rFonts w:ascii="Times New Roman" w:hAnsi="Times New Roman"/>
          <w:sz w:val="28"/>
          <w:szCs w:val="28"/>
        </w:rPr>
        <w:t xml:space="preserve"> Ban </w:t>
      </w:r>
      <w:r w:rsidRPr="00533F1A">
        <w:rPr>
          <w:rFonts w:ascii="Times New Roman" w:hAnsi="Times New Roman"/>
          <w:sz w:val="28"/>
          <w:szCs w:val="28"/>
        </w:rPr>
        <w:t>phụ trách lao động, GVCN cho học sinh lao động phòng học, sân trường.</w:t>
      </w:r>
    </w:p>
    <w:p w:rsidR="00312D2C" w:rsidRDefault="00C87CAB" w:rsidP="003077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Tham dự </w:t>
      </w:r>
      <w:r w:rsidR="00312D2C">
        <w:rPr>
          <w:rFonts w:ascii="Times New Roman" w:hAnsi="Times New Roman"/>
          <w:sz w:val="28"/>
          <w:szCs w:val="28"/>
        </w:rPr>
        <w:t xml:space="preserve"> lễ khai giả</w:t>
      </w:r>
      <w:r>
        <w:rPr>
          <w:rFonts w:ascii="Times New Roman" w:hAnsi="Times New Roman"/>
          <w:sz w:val="28"/>
          <w:szCs w:val="28"/>
        </w:rPr>
        <w:t>ng năm họ</w:t>
      </w:r>
      <w:r w:rsidR="00BB3AFB">
        <w:rPr>
          <w:rFonts w:ascii="Times New Roman" w:hAnsi="Times New Roman"/>
          <w:sz w:val="28"/>
          <w:szCs w:val="28"/>
        </w:rPr>
        <w:t>c 2025-2026</w:t>
      </w:r>
      <w:r w:rsidR="00474AD3">
        <w:rPr>
          <w:rFonts w:ascii="Times New Roman" w:hAnsi="Times New Roman"/>
          <w:sz w:val="28"/>
          <w:szCs w:val="28"/>
        </w:rPr>
        <w:t>.</w:t>
      </w:r>
    </w:p>
    <w:p w:rsidR="005D12F5" w:rsidRDefault="005D12F5" w:rsidP="00BF7A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Lập danh sách </w:t>
      </w:r>
      <w:r w:rsidR="00BB3AFB">
        <w:rPr>
          <w:rFonts w:ascii="Times New Roman" w:hAnsi="Times New Roman"/>
          <w:sz w:val="28"/>
          <w:szCs w:val="28"/>
        </w:rPr>
        <w:t>70</w:t>
      </w:r>
      <w:r w:rsidR="000D68E6">
        <w:rPr>
          <w:rFonts w:ascii="Times New Roman" w:hAnsi="Times New Roman"/>
          <w:sz w:val="28"/>
          <w:szCs w:val="28"/>
        </w:rPr>
        <w:t xml:space="preserve"> em nhậ</w:t>
      </w:r>
      <w:r w:rsidR="00CA2BA4">
        <w:rPr>
          <w:rFonts w:ascii="Times New Roman" w:hAnsi="Times New Roman"/>
          <w:sz w:val="28"/>
          <w:szCs w:val="28"/>
        </w:rPr>
        <w:t>n hỗ trợ</w:t>
      </w:r>
      <w:r w:rsidR="000D68E6">
        <w:rPr>
          <w:rFonts w:ascii="Times New Roman" w:hAnsi="Times New Roman"/>
          <w:sz w:val="28"/>
          <w:szCs w:val="28"/>
        </w:rPr>
        <w:t xml:space="preserve"> từ </w:t>
      </w:r>
      <w:r w:rsidR="00BB3AFB">
        <w:rPr>
          <w:rFonts w:ascii="Times New Roman" w:hAnsi="Times New Roman"/>
          <w:sz w:val="28"/>
          <w:szCs w:val="28"/>
        </w:rPr>
        <w:t>Ngân hàng thương mại cổ phần ngoại thương chi nháng Phú Quốc số tiền 21.000.000đ</w:t>
      </w:r>
    </w:p>
    <w:p w:rsidR="00CA2BA4" w:rsidRDefault="00CA2BA4" w:rsidP="00CA2B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Lậ</w:t>
      </w:r>
      <w:r w:rsidR="00BB3AFB">
        <w:rPr>
          <w:rFonts w:ascii="Times New Roman" w:hAnsi="Times New Roman"/>
          <w:sz w:val="28"/>
          <w:szCs w:val="28"/>
        </w:rPr>
        <w:t>p danh sách 10 em</w:t>
      </w:r>
      <w:r>
        <w:rPr>
          <w:rFonts w:ascii="Times New Roman" w:hAnsi="Times New Roman"/>
          <w:sz w:val="28"/>
          <w:szCs w:val="28"/>
        </w:rPr>
        <w:t xml:space="preserve"> nhận hỗ trợ từ </w:t>
      </w:r>
      <w:r w:rsidR="00BB3AFB">
        <w:rPr>
          <w:rFonts w:ascii="Times New Roman" w:hAnsi="Times New Roman"/>
          <w:sz w:val="28"/>
          <w:szCs w:val="28"/>
        </w:rPr>
        <w:t>Sở Du lịch tỉnh An Giang tổng 5.000.000đ</w:t>
      </w:r>
    </w:p>
    <w:p w:rsidR="00BB3AFB" w:rsidRDefault="00BB3AFB" w:rsidP="00BB3A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Lập danh sách 10 em nhận hỗ trợ từ Bảo việt Nhân thọ Khu vực Vĩnh Thuận tổng 10.000.000đ</w:t>
      </w:r>
    </w:p>
    <w:p w:rsidR="00BB3AFB" w:rsidRDefault="00BB3AFB" w:rsidP="00BB3A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Lập danh sách 18 em nhận BHTN hỗ trợ từ  Shop 0 đồng tổng 3.600.000đ</w:t>
      </w:r>
    </w:p>
    <w:p w:rsidR="00CA2BA4" w:rsidRDefault="00CA2BA4" w:rsidP="00CA2B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Lậ</w:t>
      </w:r>
      <w:r w:rsidR="00BB3AFB">
        <w:rPr>
          <w:rFonts w:ascii="Times New Roman" w:hAnsi="Times New Roman"/>
          <w:sz w:val="28"/>
          <w:szCs w:val="28"/>
        </w:rPr>
        <w:t>p danh sách 116</w:t>
      </w:r>
      <w:r>
        <w:rPr>
          <w:rFonts w:ascii="Times New Roman" w:hAnsi="Times New Roman"/>
          <w:sz w:val="28"/>
          <w:szCs w:val="28"/>
        </w:rPr>
        <w:t xml:space="preserve"> em nhận </w:t>
      </w:r>
      <w:r w:rsidR="00BB3AFB">
        <w:rPr>
          <w:rFonts w:ascii="Times New Roman" w:hAnsi="Times New Roman"/>
          <w:sz w:val="28"/>
          <w:szCs w:val="28"/>
        </w:rPr>
        <w:t>Bình giữ nhiệt từ công ty TNHH tư vấn xây dựng Thiện Thành Kiên Giang và Shop 0 đồng tổng 8.120.000đ</w:t>
      </w:r>
    </w:p>
    <w:p w:rsidR="00BF246C" w:rsidRDefault="00BF246C" w:rsidP="00BF7A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Hoàn thành khảo sát danh sách hs nghèo</w:t>
      </w:r>
      <w:r w:rsidR="00BB3A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cậ</w:t>
      </w:r>
      <w:r w:rsidR="00BB3AFB">
        <w:rPr>
          <w:rFonts w:ascii="Times New Roman" w:hAnsi="Times New Roman"/>
          <w:sz w:val="28"/>
          <w:szCs w:val="28"/>
        </w:rPr>
        <w:t>n nghèo, khó khăn.</w:t>
      </w:r>
    </w:p>
    <w:p w:rsidR="00474AD3" w:rsidRPr="00BF7ACC" w:rsidRDefault="00474AD3" w:rsidP="00BF7A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Triển khai kế hoạch tổ chức Hội thi làm đèn trung thu năm 2025</w:t>
      </w:r>
    </w:p>
    <w:p w:rsidR="00312D2C" w:rsidRPr="001B626F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B626F">
        <w:rPr>
          <w:rFonts w:ascii="Times New Roman" w:hAnsi="Times New Roman"/>
          <w:b/>
          <w:sz w:val="28"/>
          <w:szCs w:val="28"/>
          <w:lang w:val="nl-NL"/>
        </w:rPr>
        <w:t>e) Chương trình “Vui, khỏe, bạn tốt”:</w:t>
      </w:r>
    </w:p>
    <w:p w:rsidR="00312D2C" w:rsidRPr="002869E5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2869E5">
        <w:rPr>
          <w:rFonts w:ascii="Times New Roman" w:hAnsi="Times New Roman"/>
          <w:sz w:val="28"/>
          <w:szCs w:val="28"/>
          <w:lang w:val="nl-NL"/>
        </w:rPr>
        <w:t>Tuyên truyền cho các đội viên tăng cường vệ sinh cá nhân, bảo vệ sức khỏ</w:t>
      </w:r>
      <w:r>
        <w:rPr>
          <w:rFonts w:ascii="Times New Roman" w:hAnsi="Times New Roman"/>
          <w:sz w:val="28"/>
          <w:szCs w:val="28"/>
          <w:lang w:val="nl-NL"/>
        </w:rPr>
        <w:t xml:space="preserve">e, </w:t>
      </w:r>
      <w:r w:rsidRPr="002869E5">
        <w:rPr>
          <w:rFonts w:ascii="Times New Roman" w:hAnsi="Times New Roman"/>
          <w:sz w:val="28"/>
          <w:szCs w:val="28"/>
          <w:lang w:val="nl-NL"/>
        </w:rPr>
        <w:t>bảo vệ môi trườ</w:t>
      </w:r>
      <w:r>
        <w:rPr>
          <w:rFonts w:ascii="Times New Roman" w:hAnsi="Times New Roman"/>
          <w:sz w:val="28"/>
          <w:szCs w:val="28"/>
          <w:lang w:val="nl-NL"/>
        </w:rPr>
        <w:t>ng, thực hiệ</w:t>
      </w:r>
      <w:r w:rsidR="000931DD">
        <w:rPr>
          <w:rFonts w:ascii="Times New Roman" w:hAnsi="Times New Roman"/>
          <w:sz w:val="28"/>
          <w:szCs w:val="28"/>
          <w:lang w:val="nl-NL"/>
        </w:rPr>
        <w:t>n an toàn giao thông</w:t>
      </w:r>
      <w:r w:rsidR="008F4D9C">
        <w:rPr>
          <w:rFonts w:ascii="Times New Roman" w:hAnsi="Times New Roman"/>
          <w:sz w:val="28"/>
          <w:szCs w:val="28"/>
          <w:lang w:val="nl-NL"/>
        </w:rPr>
        <w:t xml:space="preserve">. </w:t>
      </w:r>
      <w:r w:rsidR="00851756">
        <w:rPr>
          <w:rFonts w:ascii="Times New Roman" w:hAnsi="Times New Roman"/>
          <w:sz w:val="28"/>
          <w:szCs w:val="28"/>
          <w:lang w:val="nl-NL"/>
        </w:rPr>
        <w:t>Tuyên truyền PCCC trong nhà trường.</w:t>
      </w:r>
    </w:p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2869E5">
        <w:rPr>
          <w:rFonts w:ascii="Times New Roman" w:hAnsi="Times New Roman"/>
          <w:sz w:val="28"/>
          <w:szCs w:val="28"/>
          <w:lang w:val="nl-NL"/>
        </w:rPr>
        <w:t>Thực hiện phong trào “Xanh hóa phòng học”.</w:t>
      </w:r>
    </w:p>
    <w:p w:rsidR="00474AD3" w:rsidRPr="00474AD3" w:rsidRDefault="00474AD3" w:rsidP="00474AD3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/>
          <w:color w:val="212529"/>
          <w:sz w:val="28"/>
          <w:szCs w:val="28"/>
        </w:rPr>
      </w:pPr>
      <w:r w:rsidRPr="00474AD3">
        <w:rPr>
          <w:rFonts w:ascii="Times New Roman" w:eastAsia="Times New Roman" w:hAnsi="Times New Roman"/>
          <w:bCs/>
          <w:color w:val="212529"/>
          <w:sz w:val="28"/>
          <w:szCs w:val="28"/>
        </w:rPr>
        <w:t>Triển khai</w:t>
      </w:r>
      <w:r>
        <w:rPr>
          <w:rFonts w:ascii="Times New Roman" w:eastAsia="Times New Roman" w:hAnsi="Times New Roman"/>
          <w:bCs/>
          <w:color w:val="212529"/>
          <w:sz w:val="28"/>
          <w:szCs w:val="28"/>
        </w:rPr>
        <w:t xml:space="preserve"> kế hoạch</w:t>
      </w:r>
      <w:r w:rsidRPr="00474AD3">
        <w:rPr>
          <w:rFonts w:ascii="Times New Roman" w:eastAsia="Times New Roman" w:hAnsi="Times New Roman"/>
          <w:bCs/>
          <w:color w:val="212529"/>
          <w:sz w:val="28"/>
          <w:szCs w:val="28"/>
        </w:rPr>
        <w:t xml:space="preserve"> cấm sản xuất, kinh doanh, sử dụng thuốc lá điện tử, thuốc </w:t>
      </w:r>
      <w:r>
        <w:rPr>
          <w:rFonts w:ascii="Times New Roman" w:eastAsia="Times New Roman" w:hAnsi="Times New Roman"/>
          <w:bCs/>
          <w:color w:val="212529"/>
          <w:sz w:val="28"/>
          <w:szCs w:val="28"/>
        </w:rPr>
        <w:t xml:space="preserve">lá </w:t>
      </w:r>
      <w:r w:rsidR="00A14380">
        <w:rPr>
          <w:rFonts w:ascii="Times New Roman" w:eastAsia="Times New Roman" w:hAnsi="Times New Roman"/>
          <w:bCs/>
          <w:color w:val="212529"/>
          <w:sz w:val="28"/>
          <w:szCs w:val="28"/>
        </w:rPr>
        <w:t>nung nóng tại Nghị quyết 173 của</w:t>
      </w:r>
      <w:bookmarkStart w:id="0" w:name="_GoBack"/>
      <w:bookmarkEnd w:id="0"/>
      <w:r>
        <w:rPr>
          <w:rFonts w:ascii="Times New Roman" w:eastAsia="Times New Roman" w:hAnsi="Times New Roman"/>
          <w:bCs/>
          <w:color w:val="212529"/>
          <w:sz w:val="28"/>
          <w:szCs w:val="28"/>
        </w:rPr>
        <w:t xml:space="preserve"> Quốc Hội</w:t>
      </w:r>
    </w:p>
    <w:p w:rsidR="00312D2C" w:rsidRPr="00F364C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364CC">
        <w:rPr>
          <w:rFonts w:ascii="Times New Roman" w:hAnsi="Times New Roman"/>
          <w:b/>
          <w:sz w:val="28"/>
          <w:szCs w:val="28"/>
          <w:lang w:val="nl-NL"/>
        </w:rPr>
        <w:t>f) Chương trình “Phụ trách tài năng”:</w:t>
      </w:r>
    </w:p>
    <w:p w:rsidR="00312D2C" w:rsidRPr="00EB6D49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EB6D49">
        <w:rPr>
          <w:rFonts w:ascii="Times New Roman" w:hAnsi="Times New Roman"/>
          <w:sz w:val="28"/>
          <w:szCs w:val="28"/>
          <w:lang w:val="nl-NL"/>
        </w:rPr>
        <w:t>Hướng dẫn các chi đội trưởng các thức tổ chức, quản lý đội viên trong giờ sinh hoạt, giờ họ</w:t>
      </w:r>
      <w:r>
        <w:rPr>
          <w:rFonts w:ascii="Times New Roman" w:hAnsi="Times New Roman"/>
          <w:sz w:val="28"/>
          <w:szCs w:val="28"/>
          <w:lang w:val="nl-NL"/>
        </w:rPr>
        <w:t xml:space="preserve">c tập: tổ chức </w:t>
      </w:r>
      <w:r w:rsidR="00604716">
        <w:rPr>
          <w:rFonts w:ascii="Times New Roman" w:hAnsi="Times New Roman"/>
          <w:sz w:val="28"/>
          <w:szCs w:val="28"/>
          <w:lang w:val="nl-NL"/>
        </w:rPr>
        <w:t>kể chuyện buổi sinh hoạt dưới cờ</w:t>
      </w:r>
      <w:r>
        <w:rPr>
          <w:rFonts w:ascii="Times New Roman" w:hAnsi="Times New Roman"/>
          <w:sz w:val="28"/>
          <w:szCs w:val="28"/>
          <w:lang w:val="nl-NL"/>
        </w:rPr>
        <w:t>, đọc báo đội, chữa bài tập, truy bài . . .</w:t>
      </w:r>
    </w:p>
    <w:p w:rsidR="00312D2C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EB6D49">
        <w:rPr>
          <w:rFonts w:ascii="Times New Roman" w:hAnsi="Times New Roman"/>
          <w:sz w:val="28"/>
          <w:szCs w:val="28"/>
          <w:lang w:val="nl-NL"/>
        </w:rPr>
        <w:t>Hướng dẫ</w:t>
      </w:r>
      <w:r>
        <w:rPr>
          <w:rFonts w:ascii="Times New Roman" w:hAnsi="Times New Roman"/>
          <w:sz w:val="28"/>
          <w:szCs w:val="28"/>
          <w:lang w:val="nl-NL"/>
        </w:rPr>
        <w:t xml:space="preserve">n, </w:t>
      </w:r>
      <w:r w:rsidRPr="00EB6D49">
        <w:rPr>
          <w:rFonts w:ascii="Times New Roman" w:hAnsi="Times New Roman"/>
          <w:sz w:val="28"/>
          <w:szCs w:val="28"/>
          <w:lang w:val="nl-NL"/>
        </w:rPr>
        <w:t xml:space="preserve">phân công trực </w:t>
      </w:r>
      <w:r>
        <w:rPr>
          <w:rFonts w:ascii="Times New Roman" w:hAnsi="Times New Roman"/>
          <w:sz w:val="28"/>
          <w:szCs w:val="28"/>
          <w:lang w:val="nl-NL"/>
        </w:rPr>
        <w:t xml:space="preserve">và tổng hợp điểm </w:t>
      </w:r>
      <w:r w:rsidRPr="00EB6D49">
        <w:rPr>
          <w:rFonts w:ascii="Times New Roman" w:hAnsi="Times New Roman"/>
          <w:sz w:val="28"/>
          <w:szCs w:val="28"/>
          <w:lang w:val="nl-NL"/>
        </w:rPr>
        <w:t>cờ đỏ giữa các lớp.</w:t>
      </w:r>
    </w:p>
    <w:p w:rsidR="00474AD3" w:rsidRDefault="00474AD3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Hạn chế: học sinh vi phạm nội quy như đánh nhau, trốn học, phá hoại tài sản của Nhà trường</w:t>
      </w:r>
    </w:p>
    <w:p w:rsidR="00474AD3" w:rsidRDefault="00474AD3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Hướng khắc phục: Phối hợp với GVCN và phụ huynh để xử lý.</w:t>
      </w:r>
    </w:p>
    <w:p w:rsidR="00312D2C" w:rsidRPr="006E7FEA" w:rsidRDefault="00312D2C" w:rsidP="00832C81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Trên đây là báo cáo hoạt độ</w:t>
      </w:r>
      <w:r w:rsidR="00BB3AFB">
        <w:rPr>
          <w:rFonts w:ascii="Times New Roman" w:hAnsi="Times New Roman"/>
          <w:sz w:val="28"/>
          <w:szCs w:val="28"/>
        </w:rPr>
        <w:t>ng tháng 9 năm 2025</w:t>
      </w:r>
      <w:r>
        <w:rPr>
          <w:rFonts w:ascii="Times New Roman" w:hAnsi="Times New Roman"/>
          <w:sz w:val="28"/>
          <w:szCs w:val="28"/>
        </w:rPr>
        <w:t xml:space="preserve"> của Ban chỉ huy Liên đội trường THCS</w:t>
      </w:r>
      <w:r w:rsidR="00B9234B">
        <w:rPr>
          <w:rFonts w:ascii="Times New Roman" w:hAnsi="Times New Roman"/>
          <w:sz w:val="28"/>
          <w:szCs w:val="28"/>
        </w:rPr>
        <w:t xml:space="preserve"> Vĩnh Phong 1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12D2C" w:rsidRPr="003D7040" w:rsidTr="003D7040">
        <w:tc>
          <w:tcPr>
            <w:tcW w:w="4785" w:type="dxa"/>
          </w:tcPr>
          <w:p w:rsidR="00312D2C" w:rsidRPr="003D7040" w:rsidRDefault="00312D2C" w:rsidP="003D704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7040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312D2C" w:rsidRPr="003D7040" w:rsidRDefault="00312D2C" w:rsidP="003D7040">
            <w:pPr>
              <w:spacing w:after="0" w:line="240" w:lineRule="auto"/>
              <w:rPr>
                <w:rFonts w:ascii="Times New Roman" w:hAnsi="Times New Roman"/>
              </w:rPr>
            </w:pPr>
            <w:r w:rsidRPr="003D7040">
              <w:rPr>
                <w:rFonts w:ascii="Times New Roman" w:hAnsi="Times New Roman"/>
              </w:rPr>
              <w:t>- Ban giám hiệu;</w:t>
            </w:r>
          </w:p>
          <w:p w:rsidR="00312D2C" w:rsidRPr="003D7040" w:rsidRDefault="00312D2C" w:rsidP="003D7040">
            <w:pPr>
              <w:spacing w:after="0" w:line="240" w:lineRule="auto"/>
              <w:rPr>
                <w:rFonts w:ascii="Times New Roman" w:hAnsi="Times New Roman"/>
              </w:rPr>
            </w:pPr>
            <w:r w:rsidRPr="003D7040">
              <w:rPr>
                <w:rFonts w:ascii="Times New Roman" w:hAnsi="Times New Roman"/>
              </w:rPr>
              <w:t>- GVCN;</w:t>
            </w:r>
          </w:p>
          <w:p w:rsidR="00312D2C" w:rsidRPr="003D7040" w:rsidRDefault="00312D2C" w:rsidP="003D7040">
            <w:pPr>
              <w:spacing w:after="0" w:line="240" w:lineRule="auto"/>
              <w:rPr>
                <w:rFonts w:ascii="Times New Roman" w:hAnsi="Times New Roman"/>
              </w:rPr>
            </w:pPr>
            <w:r w:rsidRPr="003D7040">
              <w:rPr>
                <w:rFonts w:ascii="Times New Roman" w:hAnsi="Times New Roman"/>
              </w:rPr>
              <w:t>- Đoàn thể nhà trường;</w:t>
            </w:r>
          </w:p>
          <w:p w:rsidR="00312D2C" w:rsidRPr="003D7040" w:rsidRDefault="00312D2C" w:rsidP="003D7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040">
              <w:rPr>
                <w:rFonts w:ascii="Times New Roman" w:hAnsi="Times New Roman"/>
              </w:rPr>
              <w:t>- Lưu: VT, BCHLĐ.</w:t>
            </w:r>
          </w:p>
        </w:tc>
        <w:tc>
          <w:tcPr>
            <w:tcW w:w="4786" w:type="dxa"/>
          </w:tcPr>
          <w:p w:rsidR="00312D2C" w:rsidRPr="003D7040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D7040">
              <w:rPr>
                <w:rFonts w:ascii="Times New Roman" w:hAnsi="Times New Roman"/>
                <w:b/>
                <w:sz w:val="28"/>
                <w:szCs w:val="24"/>
              </w:rPr>
              <w:t>TM.BCH LIÊN ĐỘI</w:t>
            </w:r>
          </w:p>
          <w:p w:rsidR="00312D2C" w:rsidRPr="003D7040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D7040">
              <w:rPr>
                <w:rFonts w:ascii="Times New Roman" w:hAnsi="Times New Roman"/>
                <w:b/>
                <w:sz w:val="28"/>
                <w:szCs w:val="24"/>
              </w:rPr>
              <w:t>TỔNG PHỤ TRÁCH ĐỘI</w:t>
            </w:r>
          </w:p>
          <w:p w:rsidR="00312D2C" w:rsidRPr="003D7040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12D2C" w:rsidRPr="003D7040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12D2C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FC3456" w:rsidRPr="003D7040" w:rsidRDefault="00FC3456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12D2C" w:rsidRDefault="00312D2C" w:rsidP="003D70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D7040">
              <w:rPr>
                <w:rFonts w:ascii="Times New Roman" w:hAnsi="Times New Roman"/>
                <w:b/>
                <w:sz w:val="28"/>
                <w:szCs w:val="24"/>
              </w:rPr>
              <w:t xml:space="preserve">Nguyễn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Quang Hiển</w:t>
            </w:r>
          </w:p>
          <w:p w:rsidR="008E5974" w:rsidRPr="003D7040" w:rsidRDefault="008E5974" w:rsidP="003D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2D2C" w:rsidRPr="000B4E28" w:rsidRDefault="008E5974" w:rsidP="007704AB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LÃNH ĐẠO NHÀ TRƯỜNG</w:t>
      </w:r>
    </w:p>
    <w:p w:rsidR="00312D2C" w:rsidRPr="000B4E28" w:rsidRDefault="00312D2C" w:rsidP="007704AB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sectPr w:rsidR="00312D2C" w:rsidRPr="000B4E28" w:rsidSect="00DE12BB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31" w:rsidRDefault="00B22B31">
      <w:r>
        <w:separator/>
      </w:r>
    </w:p>
  </w:endnote>
  <w:endnote w:type="continuationSeparator" w:id="0">
    <w:p w:rsidR="00B22B31" w:rsidRDefault="00B2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2C" w:rsidRDefault="00312D2C" w:rsidP="008307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D2C" w:rsidRDefault="00312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2C" w:rsidRDefault="00312D2C" w:rsidP="008307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380">
      <w:rPr>
        <w:rStyle w:val="PageNumber"/>
        <w:noProof/>
      </w:rPr>
      <w:t>2</w:t>
    </w:r>
    <w:r>
      <w:rPr>
        <w:rStyle w:val="PageNumber"/>
      </w:rPr>
      <w:fldChar w:fldCharType="end"/>
    </w:r>
  </w:p>
  <w:p w:rsidR="00312D2C" w:rsidRDefault="00312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31" w:rsidRDefault="00B22B31">
      <w:r>
        <w:separator/>
      </w:r>
    </w:p>
  </w:footnote>
  <w:footnote w:type="continuationSeparator" w:id="0">
    <w:p w:rsidR="00B22B31" w:rsidRDefault="00B2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117F5"/>
    <w:multiLevelType w:val="hybridMultilevel"/>
    <w:tmpl w:val="BAF84E2E"/>
    <w:lvl w:ilvl="0" w:tplc="4BE02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050"/>
    <w:multiLevelType w:val="hybridMultilevel"/>
    <w:tmpl w:val="F1FAC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51FA9"/>
    <w:multiLevelType w:val="hybridMultilevel"/>
    <w:tmpl w:val="D72EC02A"/>
    <w:lvl w:ilvl="0" w:tplc="132E0F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BB"/>
    <w:rsid w:val="00000673"/>
    <w:rsid w:val="000106E5"/>
    <w:rsid w:val="000108DB"/>
    <w:rsid w:val="00011F47"/>
    <w:rsid w:val="00024CAB"/>
    <w:rsid w:val="0003505E"/>
    <w:rsid w:val="00042F8A"/>
    <w:rsid w:val="00060C42"/>
    <w:rsid w:val="0006180E"/>
    <w:rsid w:val="00061F58"/>
    <w:rsid w:val="000709C2"/>
    <w:rsid w:val="0007265B"/>
    <w:rsid w:val="00074F84"/>
    <w:rsid w:val="00085DAA"/>
    <w:rsid w:val="00091EC6"/>
    <w:rsid w:val="000931DD"/>
    <w:rsid w:val="000B08F7"/>
    <w:rsid w:val="000B4E28"/>
    <w:rsid w:val="000C1974"/>
    <w:rsid w:val="000C1DDB"/>
    <w:rsid w:val="000C53E8"/>
    <w:rsid w:val="000C5FFB"/>
    <w:rsid w:val="000D1056"/>
    <w:rsid w:val="000D65CC"/>
    <w:rsid w:val="000D68E6"/>
    <w:rsid w:val="000D694A"/>
    <w:rsid w:val="000D6E27"/>
    <w:rsid w:val="000D7B9D"/>
    <w:rsid w:val="000E491E"/>
    <w:rsid w:val="000F3435"/>
    <w:rsid w:val="000F58DE"/>
    <w:rsid w:val="000F6981"/>
    <w:rsid w:val="00101C32"/>
    <w:rsid w:val="001033DD"/>
    <w:rsid w:val="00112ECC"/>
    <w:rsid w:val="001159B9"/>
    <w:rsid w:val="00147A65"/>
    <w:rsid w:val="00160E4D"/>
    <w:rsid w:val="00163401"/>
    <w:rsid w:val="00165D29"/>
    <w:rsid w:val="00175580"/>
    <w:rsid w:val="00175ABD"/>
    <w:rsid w:val="00182286"/>
    <w:rsid w:val="00184EB7"/>
    <w:rsid w:val="00193603"/>
    <w:rsid w:val="001A3983"/>
    <w:rsid w:val="001A4703"/>
    <w:rsid w:val="001B0F55"/>
    <w:rsid w:val="001B626F"/>
    <w:rsid w:val="001D3AFD"/>
    <w:rsid w:val="0020418A"/>
    <w:rsid w:val="00206992"/>
    <w:rsid w:val="00212A97"/>
    <w:rsid w:val="002134C6"/>
    <w:rsid w:val="00216C26"/>
    <w:rsid w:val="0022052F"/>
    <w:rsid w:val="00223027"/>
    <w:rsid w:val="00233B50"/>
    <w:rsid w:val="00240DCA"/>
    <w:rsid w:val="00244776"/>
    <w:rsid w:val="00253E1F"/>
    <w:rsid w:val="00257898"/>
    <w:rsid w:val="00260F34"/>
    <w:rsid w:val="00282E24"/>
    <w:rsid w:val="002869E5"/>
    <w:rsid w:val="0028701D"/>
    <w:rsid w:val="00296E6D"/>
    <w:rsid w:val="002A3C1D"/>
    <w:rsid w:val="002B2E83"/>
    <w:rsid w:val="002C069F"/>
    <w:rsid w:val="002C4E03"/>
    <w:rsid w:val="002C5C2E"/>
    <w:rsid w:val="002F73AA"/>
    <w:rsid w:val="00301456"/>
    <w:rsid w:val="0030203C"/>
    <w:rsid w:val="00302F4A"/>
    <w:rsid w:val="00305F9E"/>
    <w:rsid w:val="00307733"/>
    <w:rsid w:val="00312D2C"/>
    <w:rsid w:val="00321970"/>
    <w:rsid w:val="00322CC3"/>
    <w:rsid w:val="00330EC3"/>
    <w:rsid w:val="00331FC2"/>
    <w:rsid w:val="00352593"/>
    <w:rsid w:val="00354DD7"/>
    <w:rsid w:val="00390A9D"/>
    <w:rsid w:val="003B4B74"/>
    <w:rsid w:val="003C57CE"/>
    <w:rsid w:val="003D102B"/>
    <w:rsid w:val="003D7040"/>
    <w:rsid w:val="003F42CA"/>
    <w:rsid w:val="00404588"/>
    <w:rsid w:val="00411D65"/>
    <w:rsid w:val="00422BDE"/>
    <w:rsid w:val="004472E3"/>
    <w:rsid w:val="00473685"/>
    <w:rsid w:val="00474AD3"/>
    <w:rsid w:val="00477EE5"/>
    <w:rsid w:val="004934FE"/>
    <w:rsid w:val="00493ACB"/>
    <w:rsid w:val="00496260"/>
    <w:rsid w:val="00500B18"/>
    <w:rsid w:val="005043CF"/>
    <w:rsid w:val="005061DD"/>
    <w:rsid w:val="005158DE"/>
    <w:rsid w:val="0052551F"/>
    <w:rsid w:val="00533F1A"/>
    <w:rsid w:val="00544E62"/>
    <w:rsid w:val="0054596D"/>
    <w:rsid w:val="00552CEA"/>
    <w:rsid w:val="005535C5"/>
    <w:rsid w:val="00563863"/>
    <w:rsid w:val="00565FD2"/>
    <w:rsid w:val="005A41E9"/>
    <w:rsid w:val="005A4FDB"/>
    <w:rsid w:val="005B1AD2"/>
    <w:rsid w:val="005B25A4"/>
    <w:rsid w:val="005B5800"/>
    <w:rsid w:val="005C3BC8"/>
    <w:rsid w:val="005D07AF"/>
    <w:rsid w:val="005D12F5"/>
    <w:rsid w:val="005D3673"/>
    <w:rsid w:val="005D4EF9"/>
    <w:rsid w:val="005F04E2"/>
    <w:rsid w:val="006024C1"/>
    <w:rsid w:val="00604716"/>
    <w:rsid w:val="00605DAF"/>
    <w:rsid w:val="006063C4"/>
    <w:rsid w:val="00633916"/>
    <w:rsid w:val="00634074"/>
    <w:rsid w:val="006371C9"/>
    <w:rsid w:val="006507B8"/>
    <w:rsid w:val="00664ECF"/>
    <w:rsid w:val="00692404"/>
    <w:rsid w:val="00693C07"/>
    <w:rsid w:val="00693DD2"/>
    <w:rsid w:val="006B45A7"/>
    <w:rsid w:val="006C1CE0"/>
    <w:rsid w:val="006D05F4"/>
    <w:rsid w:val="006D3612"/>
    <w:rsid w:val="006E6C71"/>
    <w:rsid w:val="006E7FEA"/>
    <w:rsid w:val="00715691"/>
    <w:rsid w:val="00720B8B"/>
    <w:rsid w:val="00735119"/>
    <w:rsid w:val="007414FD"/>
    <w:rsid w:val="0076587F"/>
    <w:rsid w:val="007704AB"/>
    <w:rsid w:val="00781335"/>
    <w:rsid w:val="007A3765"/>
    <w:rsid w:val="007A7084"/>
    <w:rsid w:val="007B2CFE"/>
    <w:rsid w:val="007B339E"/>
    <w:rsid w:val="007C4895"/>
    <w:rsid w:val="007C778A"/>
    <w:rsid w:val="007D04F3"/>
    <w:rsid w:val="007D2B3F"/>
    <w:rsid w:val="007F0899"/>
    <w:rsid w:val="00803F24"/>
    <w:rsid w:val="00830762"/>
    <w:rsid w:val="00832C81"/>
    <w:rsid w:val="00843327"/>
    <w:rsid w:val="00850910"/>
    <w:rsid w:val="00851756"/>
    <w:rsid w:val="00852927"/>
    <w:rsid w:val="00855B5B"/>
    <w:rsid w:val="008614DB"/>
    <w:rsid w:val="008616DD"/>
    <w:rsid w:val="008740CA"/>
    <w:rsid w:val="0088001D"/>
    <w:rsid w:val="0088445D"/>
    <w:rsid w:val="00886BD9"/>
    <w:rsid w:val="00887DF3"/>
    <w:rsid w:val="00891A38"/>
    <w:rsid w:val="0089249C"/>
    <w:rsid w:val="008B182C"/>
    <w:rsid w:val="008B1917"/>
    <w:rsid w:val="008D2B6B"/>
    <w:rsid w:val="008E20BB"/>
    <w:rsid w:val="008E3B85"/>
    <w:rsid w:val="008E5974"/>
    <w:rsid w:val="008F30CB"/>
    <w:rsid w:val="008F4D9C"/>
    <w:rsid w:val="00900B5D"/>
    <w:rsid w:val="00904F80"/>
    <w:rsid w:val="00904F9E"/>
    <w:rsid w:val="00910160"/>
    <w:rsid w:val="00933637"/>
    <w:rsid w:val="009426BF"/>
    <w:rsid w:val="00944F19"/>
    <w:rsid w:val="00951617"/>
    <w:rsid w:val="00956436"/>
    <w:rsid w:val="0096637F"/>
    <w:rsid w:val="00995B24"/>
    <w:rsid w:val="009B37CF"/>
    <w:rsid w:val="009C65E2"/>
    <w:rsid w:val="009D6F9A"/>
    <w:rsid w:val="009E57CD"/>
    <w:rsid w:val="009F0A3B"/>
    <w:rsid w:val="009F3CB8"/>
    <w:rsid w:val="00A134AF"/>
    <w:rsid w:val="00A14380"/>
    <w:rsid w:val="00A16338"/>
    <w:rsid w:val="00A33999"/>
    <w:rsid w:val="00A33DE8"/>
    <w:rsid w:val="00A4023E"/>
    <w:rsid w:val="00A4367A"/>
    <w:rsid w:val="00A60C59"/>
    <w:rsid w:val="00A6193B"/>
    <w:rsid w:val="00A65263"/>
    <w:rsid w:val="00A860F2"/>
    <w:rsid w:val="00A97A11"/>
    <w:rsid w:val="00AA08D2"/>
    <w:rsid w:val="00AA1B68"/>
    <w:rsid w:val="00AC46AC"/>
    <w:rsid w:val="00AD611A"/>
    <w:rsid w:val="00AD77D6"/>
    <w:rsid w:val="00AE17C2"/>
    <w:rsid w:val="00B01868"/>
    <w:rsid w:val="00B10C89"/>
    <w:rsid w:val="00B14542"/>
    <w:rsid w:val="00B22B31"/>
    <w:rsid w:val="00B2719B"/>
    <w:rsid w:val="00B32CA1"/>
    <w:rsid w:val="00B74188"/>
    <w:rsid w:val="00B80E0C"/>
    <w:rsid w:val="00B9234B"/>
    <w:rsid w:val="00B9604D"/>
    <w:rsid w:val="00BA27A1"/>
    <w:rsid w:val="00BA55EC"/>
    <w:rsid w:val="00BA6DAC"/>
    <w:rsid w:val="00BB3AFB"/>
    <w:rsid w:val="00BB4D37"/>
    <w:rsid w:val="00BC394D"/>
    <w:rsid w:val="00BC5EEC"/>
    <w:rsid w:val="00BC5F8A"/>
    <w:rsid w:val="00BC71F7"/>
    <w:rsid w:val="00BD22F1"/>
    <w:rsid w:val="00BF0369"/>
    <w:rsid w:val="00BF246C"/>
    <w:rsid w:val="00BF5EE0"/>
    <w:rsid w:val="00BF7ACC"/>
    <w:rsid w:val="00C06ACE"/>
    <w:rsid w:val="00C12EC5"/>
    <w:rsid w:val="00C13ED2"/>
    <w:rsid w:val="00C4435F"/>
    <w:rsid w:val="00C50EBD"/>
    <w:rsid w:val="00C51C7C"/>
    <w:rsid w:val="00C60560"/>
    <w:rsid w:val="00C737D2"/>
    <w:rsid w:val="00C83017"/>
    <w:rsid w:val="00C84912"/>
    <w:rsid w:val="00C87CAB"/>
    <w:rsid w:val="00C95C09"/>
    <w:rsid w:val="00CA2BA4"/>
    <w:rsid w:val="00CB3684"/>
    <w:rsid w:val="00CB45F2"/>
    <w:rsid w:val="00CC356D"/>
    <w:rsid w:val="00CD5159"/>
    <w:rsid w:val="00CE72A1"/>
    <w:rsid w:val="00D01C00"/>
    <w:rsid w:val="00D20E94"/>
    <w:rsid w:val="00D5473D"/>
    <w:rsid w:val="00D64F80"/>
    <w:rsid w:val="00D818B0"/>
    <w:rsid w:val="00D84129"/>
    <w:rsid w:val="00D87F4E"/>
    <w:rsid w:val="00D9006E"/>
    <w:rsid w:val="00D96089"/>
    <w:rsid w:val="00D96869"/>
    <w:rsid w:val="00DA3A98"/>
    <w:rsid w:val="00DB0393"/>
    <w:rsid w:val="00DD2434"/>
    <w:rsid w:val="00DD3B9E"/>
    <w:rsid w:val="00DD555E"/>
    <w:rsid w:val="00DE12BB"/>
    <w:rsid w:val="00DE1D65"/>
    <w:rsid w:val="00DE41B9"/>
    <w:rsid w:val="00DF640E"/>
    <w:rsid w:val="00E06833"/>
    <w:rsid w:val="00E12E55"/>
    <w:rsid w:val="00E2590A"/>
    <w:rsid w:val="00E2676E"/>
    <w:rsid w:val="00E3255F"/>
    <w:rsid w:val="00E43178"/>
    <w:rsid w:val="00E44AF3"/>
    <w:rsid w:val="00E50459"/>
    <w:rsid w:val="00E934D8"/>
    <w:rsid w:val="00E96026"/>
    <w:rsid w:val="00EB5215"/>
    <w:rsid w:val="00EB6D49"/>
    <w:rsid w:val="00EB7075"/>
    <w:rsid w:val="00EC175A"/>
    <w:rsid w:val="00ED0AB2"/>
    <w:rsid w:val="00EE750F"/>
    <w:rsid w:val="00F20CE3"/>
    <w:rsid w:val="00F364CC"/>
    <w:rsid w:val="00F4620C"/>
    <w:rsid w:val="00F57869"/>
    <w:rsid w:val="00F61D3E"/>
    <w:rsid w:val="00F73B6D"/>
    <w:rsid w:val="00F82E4E"/>
    <w:rsid w:val="00F86E5B"/>
    <w:rsid w:val="00F87A33"/>
    <w:rsid w:val="00F95F7C"/>
    <w:rsid w:val="00FA18AB"/>
    <w:rsid w:val="00FB0453"/>
    <w:rsid w:val="00FC1D05"/>
    <w:rsid w:val="00FC3456"/>
    <w:rsid w:val="00FC5339"/>
    <w:rsid w:val="00FD014A"/>
    <w:rsid w:val="00FD0DC8"/>
    <w:rsid w:val="00FE3644"/>
    <w:rsid w:val="00FE66F7"/>
    <w:rsid w:val="00FE785F"/>
    <w:rsid w:val="00FF233F"/>
    <w:rsid w:val="00FF4466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2239C6CA"/>
  <w15:docId w15:val="{99868ECD-B807-47A6-BF92-F43FAAAD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12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75A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F446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D6E27"/>
    <w:rPr>
      <w:rFonts w:cs="Times New Roman"/>
      <w:lang w:val="en-US" w:eastAsia="en-US"/>
    </w:rPr>
  </w:style>
  <w:style w:type="character" w:styleId="PageNumber">
    <w:name w:val="page number"/>
    <w:uiPriority w:val="99"/>
    <w:rsid w:val="00FF446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3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TongPT</dc:creator>
  <cp:keywords/>
  <dc:description/>
  <cp:lastModifiedBy>Admin</cp:lastModifiedBy>
  <cp:revision>184</cp:revision>
  <cp:lastPrinted>2024-10-05T02:17:00Z</cp:lastPrinted>
  <dcterms:created xsi:type="dcterms:W3CDTF">2012-08-20T01:14:00Z</dcterms:created>
  <dcterms:modified xsi:type="dcterms:W3CDTF">2025-11-24T08:51:00Z</dcterms:modified>
</cp:coreProperties>
</file>