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tag w:val="goog_rdk_0"/>
        <w:id w:val="-1355980989"/>
        <w:lock w:val="contentLocked"/>
      </w:sdtPr>
      <w:sdtContent>
        <w:tbl>
          <w:tblPr>
            <w:tblStyle w:val="a"/>
            <w:tblW w:w="96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5700"/>
          </w:tblGrid>
          <w:tr w:rsidR="00DB319D" w14:paraId="0A6ABF64" w14:textId="77777777">
            <w:trPr>
              <w:jc w:val="center"/>
            </w:trPr>
            <w:tc>
              <w:tcPr>
                <w:tcW w:w="39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EFED50" w14:textId="77777777" w:rsidR="00DB319D" w:rsidRDefault="00000000">
                <w:pPr>
                  <w:widowControl w:val="0"/>
                  <w:pBdr>
                    <w:top w:val="nil"/>
                    <w:left w:val="nil"/>
                    <w:bottom w:val="nil"/>
                    <w:right w:val="nil"/>
                    <w:between w:val="nil"/>
                  </w:pBdr>
                  <w:spacing w:after="0" w:line="240" w:lineRule="auto"/>
                  <w:ind w:right="-114"/>
                  <w:rPr>
                    <w:rFonts w:ascii="Times New Roman" w:eastAsia="Times New Roman" w:hAnsi="Times New Roman" w:cs="Times New Roman"/>
                    <w:sz w:val="26"/>
                    <w:szCs w:val="26"/>
                  </w:rPr>
                </w:pPr>
                <w:r>
                  <w:rPr>
                    <w:rFonts w:ascii="Times New Roman" w:eastAsia="Times New Roman" w:hAnsi="Times New Roman" w:cs="Times New Roman"/>
                    <w:sz w:val="26"/>
                    <w:szCs w:val="26"/>
                  </w:rPr>
                  <w:t>TRƯỜNG THCS VĨNH PHONG 1</w:t>
                </w:r>
              </w:p>
              <w:p w14:paraId="036FBF34" w14:textId="77777777" w:rsidR="00DB319D" w:rsidRDefault="00000000">
                <w:pPr>
                  <w:widowControl w:val="0"/>
                  <w:pBdr>
                    <w:top w:val="nil"/>
                    <w:left w:val="nil"/>
                    <w:bottom w:val="nil"/>
                    <w:right w:val="nil"/>
                    <w:between w:val="nil"/>
                  </w:pBdr>
                  <w:spacing w:after="0" w:line="240" w:lineRule="auto"/>
                  <w:ind w:right="-114"/>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TỔ KHOA HỌC TỰ NHIÊN</w:t>
                </w:r>
              </w:p>
            </w:tc>
            <w:tc>
              <w:tcPr>
                <w:tcW w:w="57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106D6A6" w14:textId="77777777" w:rsidR="00DB319D" w:rsidRDefault="00000000">
                <w:pPr>
                  <w:widowControl w:val="0"/>
                  <w:pBdr>
                    <w:top w:val="nil"/>
                    <w:left w:val="nil"/>
                    <w:bottom w:val="nil"/>
                    <w:right w:val="nil"/>
                    <w:between w:val="nil"/>
                  </w:pBdr>
                  <w:spacing w:after="0" w:line="240" w:lineRule="auto"/>
                  <w:ind w:right="-11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CỘNG HÒA XÃ HỘI CHỦ NGHĨA VIỆT NAM</w:t>
                </w:r>
              </w:p>
              <w:p w14:paraId="2E659751" w14:textId="77777777" w:rsidR="00DB319D" w:rsidRDefault="00000000">
                <w:pPr>
                  <w:widowControl w:val="0"/>
                  <w:pBdr>
                    <w:top w:val="nil"/>
                    <w:left w:val="nil"/>
                    <w:bottom w:val="nil"/>
                    <w:right w:val="nil"/>
                    <w:between w:val="nil"/>
                  </w:pBdr>
                  <w:spacing w:after="0" w:line="240" w:lineRule="auto"/>
                  <w:ind w:right="-114"/>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Độc lập- Tự do- Hạnh phúc</w:t>
                </w:r>
              </w:p>
            </w:tc>
          </w:tr>
        </w:tbl>
      </w:sdtContent>
    </w:sdt>
    <w:p w14:paraId="3C3D2550" w14:textId="77777777" w:rsidR="00DB319D" w:rsidRDefault="00DB319D">
      <w:pPr>
        <w:ind w:right="-114"/>
        <w:jc w:val="center"/>
        <w:rPr>
          <w:rFonts w:ascii="Times New Roman" w:eastAsia="Times New Roman" w:hAnsi="Times New Roman" w:cs="Times New Roman"/>
          <w:b/>
          <w:bCs/>
          <w:sz w:val="28"/>
          <w:szCs w:val="28"/>
        </w:rPr>
      </w:pPr>
    </w:p>
    <w:p w14:paraId="10CD3A91" w14:textId="77777777" w:rsidR="00DB319D" w:rsidRDefault="00000000">
      <w:pPr>
        <w:ind w:right="-11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BÁO CÁO CHUYÊN ĐỀ: </w:t>
      </w:r>
    </w:p>
    <w:p w14:paraId="2C4C919D" w14:textId="77777777" w:rsidR="00DB319D" w:rsidRDefault="00000000">
      <w:pPr>
        <w:ind w:right="-11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ỨNG DỤNG CÔNG NGHỆ THÔNG TIN GÓP PHẦN NÂNG CAO CHẤT LƯỢNG TRONG DẠY VÀ HỌC</w:t>
      </w:r>
    </w:p>
    <w:p w14:paraId="107AEBB6"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CƠ SỞ LÝ LUẬN</w:t>
      </w:r>
    </w:p>
    <w:p w14:paraId="56B15705" w14:textId="77777777" w:rsidR="00DB319D" w:rsidRDefault="00000000">
      <w:pPr>
        <w:widowControl w:val="0"/>
        <w:spacing w:before="126" w:after="0"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Kế hoạch số 1508/KH-SGDĐT ngày 09/9/2025 của Sở GD&amp;ĐT  tỉnh An Giang về Ứng dụng Công nghệ thông tin và Chuyển đổi số trong ngành  Giáo dục và Đào tạo năm 2025 (điều chỉnh, bổ sung); </w:t>
      </w:r>
    </w:p>
    <w:p w14:paraId="6C64339B" w14:textId="77777777" w:rsidR="00DB319D" w:rsidRDefault="00000000">
      <w:pPr>
        <w:widowControl w:val="0"/>
        <w:spacing w:before="126" w:after="0"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Kế hoạch số 2234/KH-SGDĐT ngày 15/10/2025 của Sở GD&amp;ĐT  tỉnh An Giang về phát động phong trào thi đua “Ngành giáo dục và Đào tạo tỉnh  An Giang thi đua đổi mới sáng tạo và chuyển đổi số”; </w:t>
      </w:r>
    </w:p>
    <w:p w14:paraId="5B1CA483" w14:textId="77777777" w:rsidR="00DB319D" w:rsidRDefault="00000000">
      <w:pPr>
        <w:widowControl w:val="0"/>
        <w:spacing w:before="126" w:after="0"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Căn cứ Quyết định số 355/QĐ-THCS ngày 09/11/2025 của Hiệu trưởng trường THCS Vĩnh Phong 1 về việc thành lập Ban chỉ đạo ứng dụng Công nghệ thông tin và Chuyển  đổi số Trường Trung học Cơ sở Vĩnh Phong 1, năm học 2025-2026;</w:t>
      </w:r>
    </w:p>
    <w:p w14:paraId="74E0224F" w14:textId="77777777" w:rsidR="00DB319D" w:rsidRDefault="00000000">
      <w:pPr>
        <w:widowControl w:val="0"/>
        <w:spacing w:before="120" w:after="120"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Căn cứ Quyết định số 355/QĐ-THCS ngày 09/11/2025 của Hiệu  trưởng trường THCS Vĩnh Phong 1 về việc thành lập Tổ Công nghệ thông tin và Chuyển đổi số Trường Trung học Cơ sở Vĩnh Phong 1, năm học 2025-2026;</w:t>
      </w:r>
    </w:p>
    <w:p w14:paraId="5591200B" w14:textId="77777777" w:rsidR="00DB319D" w:rsidRDefault="00000000">
      <w:pPr>
        <w:widowControl w:val="0"/>
        <w:spacing w:before="120" w:after="120"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vào các văn bản được ban hành ta nhận thấy tầm quan trọng </w:t>
      </w:r>
    </w:p>
    <w:p w14:paraId="3B871CD7" w14:textId="77777777" w:rsidR="00DB319D" w:rsidRDefault="00000000">
      <w:pPr>
        <w:spacing w:before="120" w:after="120" w:line="240" w:lineRule="auto"/>
        <w:ind w:right="-114"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CƠ SỞ THỰC TIỄN</w:t>
      </w:r>
    </w:p>
    <w:p w14:paraId="496A2B96" w14:textId="77777777" w:rsidR="00DB319D" w:rsidRDefault="00000000">
      <w:pPr>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Đối với cấp Sở:</w:t>
      </w:r>
      <w:r>
        <w:rPr>
          <w:rFonts w:ascii="Times New Roman" w:eastAsia="Times New Roman" w:hAnsi="Times New Roman" w:cs="Times New Roman"/>
          <w:sz w:val="28"/>
          <w:szCs w:val="28"/>
        </w:rPr>
        <w:t xml:space="preserve"> </w:t>
      </w:r>
    </w:p>
    <w:p w14:paraId="0916FE46" w14:textId="77777777" w:rsidR="00DB319D" w:rsidRDefault="00000000">
      <w:pPr>
        <w:widowControl w:val="0"/>
        <w:spacing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Sáng ngày 12 tháng 11 năm 2025, Sở Giáo dục và Đào tạo tỉnh An Giang  phối hợp Trường Đại học Sư phạm Thành phố Hồ Chí Minh tổ chức Hội nghị  chuyển đổi số trong Giáo dục và Đào tạo trên địa bàn tỉnh An Giang. Hội nghị do  đồng chí Trần Quang Bảo, Tỉnh ủy viên, Giám đốc Sở Giáo dục và Đào tạo chủ  trì. Các đại biểu tham dự Hội nghị có Đại diện Ban Giám hiệu trường, đại diện  lãnh đạo các Phòng, Khoa Trường Đại học Sư phạm Thành phố Hồ Chí Minh;  Đại diện Lãnh đạo UBND các xã, phường, đặc khu; Đại diện các phòng chuyên  môn thuộc Sở Giáo dục và Đào tạo; Hiệu trưởng, giám đốc cơ sở giáo dục trực  thuộc Sở Giáo </w:t>
      </w:r>
      <w:r>
        <w:rPr>
          <w:rFonts w:ascii="Times New Roman" w:eastAsia="Times New Roman" w:hAnsi="Times New Roman" w:cs="Times New Roman"/>
          <w:sz w:val="28"/>
          <w:szCs w:val="28"/>
        </w:rPr>
        <w:lastRenderedPageBreak/>
        <w:t xml:space="preserve">dục và Đào tạo; Đại diện VNPT An Giang; Báo và Phát thanh -  Truyền hình tỉnh An Giang. </w:t>
      </w:r>
    </w:p>
    <w:p w14:paraId="522582AB" w14:textId="77777777" w:rsidR="00DB319D" w:rsidRDefault="00000000">
      <w:pPr>
        <w:spacing w:before="120" w:after="0" w:line="276" w:lineRule="auto"/>
        <w:ind w:right="-114" w:firstLine="6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Nội dung Hội nghị chuyển đổi số trong Giáo dục và Đào tạo trên địa bàn  tỉnh An Giang tập trung thực hiện đánh giá thực trạng, kết quả đạt được và những  khó khăn trong công tác chuyển đổi số trong Giáo dục và Đào tạo tỉnh An Giang;  trao đổi, chia sẻ các giải pháp khả thi về chuyển đổi số, ứng dụng công nghệ thông  tin, dữ liệu số và nền tảng số trong quản lý, thúc đẩy đổi mới phương thức quản  lý, giảng dạy và học tập, góp phần xây dựng nền giáo dục thông minh, hiện đại,  hội nhập và phát triển bền vững. Ngoài ra, tại Hội nghị Sở Giáo dục và Đào tạo  tỉnh An Giang và Trường Đại học Sư phạm Thành phố Hồ Chí Minh ký kết hợp  tác chuyển đổi số, đào tạo, bồi dưỡng, hỗ trợ chuyên môn, giai đoạn 2026 – 2030. </w:t>
      </w:r>
    </w:p>
    <w:p w14:paraId="0412BFA7" w14:textId="77777777" w:rsidR="00DB319D" w:rsidRDefault="00000000">
      <w:pPr>
        <w:spacing w:before="120" w:after="0" w:line="276" w:lineRule="auto"/>
        <w:ind w:right="-114"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Hội nghị cũng được nghe Đại diện VNPT An Giang báo cáo tham luận về  thực trạng và một số giải pháp trong giải quyết hạ tầng công nghệ thông tin, trang  thiết bị, mạng internet và phần mềm để ứng dụng công nghệ thông tin, chuyển đổi  số của ngành Giáo dục và Đào tạo tỉnh An Giang. Đại diện Trường Đại học Sư  phạm Thành phố Hồ Chí Minh báo cáo tham luận về thực trạng đội ngũ nhà giáo  về chuyển đổi số và một số giải pháp đào tạo, bồi dưỡng đội ngũ nhà giáo đáp  ứng yêu cầu chuyển đổi số của Giáo dục và Đào tạo tỉnh An Giang. Bên cạnh đó,  tại Hội nghị có 08 lượt ý kiến đại diện của UBND cấp xã, các đơn vị trường học  trao đổi, thẳng thắn những khó khăn thực hiện nhiệm vụ chuyển đổi số tại đơn vị.  </w:t>
      </w:r>
    </w:p>
    <w:p w14:paraId="5E4F21DD" w14:textId="77777777" w:rsidR="00DB319D" w:rsidRDefault="00000000">
      <w:pPr>
        <w:spacing w:before="120" w:after="120"/>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14 tháng 11 năm 2025 Sở Giáo dục và Đào tạo tỉnh An Giang Ban hành Thông báo kết luận số 2186/TB-SGDĐT về Ý kiến kết luận của đồng chí Trần Quang Bảo, Tỉnh ủy viên, Giám đốc Sở  Giáo dục và Đào tạo tại Hội nghị chuyển đổi số trong Giáo dục và Đào tạo  trên địa bàn tỉnh An Giang. Trong đó có mục 2. 2. UBND cấp xã chỉ đạo quyết liệt công tác ứng dụng công nghệ thông tin,  chuyển đổi số, dạy và học trực tuyến theo quy chế phối hợp giữa Sở Giáo dục và  Đào tạo tỉnh An Giang với UBND cấp xã.  Và  mục 3.  “Các đơn vị trường học tiếp tục rà soát đội ngũ, tăng cường đào tạo nâng  trình độ chuẩn đối với giáo viên dạy bộ môn công nghệ thông tin và bồi dưỡng  giáo viên những kiến thức cơ bản để đạt khung năng lực số theo quy định. Cùng  với đó, tổ chức dạy học trực tuyến trên môi trường mạng đạt chỉ tiêu Bộ Giáo dục và Đào tạo giao”.</w:t>
      </w:r>
    </w:p>
    <w:p w14:paraId="1CD2FDF8" w14:textId="77777777" w:rsidR="00DB319D" w:rsidRDefault="00000000">
      <w:pPr>
        <w:spacing w:before="120" w:after="120"/>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Đối với cấp xã:</w:t>
      </w:r>
      <w:r>
        <w:rPr>
          <w:rFonts w:ascii="Times New Roman" w:eastAsia="Times New Roman" w:hAnsi="Times New Roman" w:cs="Times New Roman"/>
          <w:sz w:val="28"/>
          <w:szCs w:val="28"/>
        </w:rPr>
        <w:t xml:space="preserve"> UBND xã Vĩnh Phong cũng đã Tổ chức tập huấn về ứng dụng Công nghệ thông tin trong quản lý và dạy học. Cụ thể ngày 13-14/9/2025 UBND xã phối hợp với Trường Đại học Kiên Giang tổ chức lớp tập huấn về chuyển </w:t>
      </w:r>
      <w:r>
        <w:rPr>
          <w:rFonts w:ascii="Times New Roman" w:eastAsia="Times New Roman" w:hAnsi="Times New Roman" w:cs="Times New Roman"/>
          <w:sz w:val="28"/>
          <w:szCs w:val="28"/>
        </w:rPr>
        <w:lastRenderedPageBreak/>
        <w:t>đổi số và trí tuệ nhân tạo AI cho cán bộ công chức, viên chức và người lao động trên địa bàn xã.</w:t>
      </w:r>
    </w:p>
    <w:p w14:paraId="6565CF09" w14:textId="77777777" w:rsidR="00DB319D" w:rsidRDefault="00000000">
      <w:pPr>
        <w:spacing w:before="120" w:after="120"/>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3. Đối với trường và Tổ chuyên môn KHTN: </w:t>
      </w:r>
      <w:r>
        <w:rPr>
          <w:rFonts w:ascii="Times New Roman" w:eastAsia="Times New Roman" w:hAnsi="Times New Roman" w:cs="Times New Roman"/>
          <w:sz w:val="28"/>
          <w:szCs w:val="28"/>
        </w:rPr>
        <w:t>tham gia đầy đủ các buổi tập huấn về ứng dụng Công nghệ thông tin và chuyển đổi số như tập huấn giáo dục STEM, ROBOKI, KAV…trong đó Tổ KHTN được tham gia tập huấn giáo dục STEM, ROBOKI. Giáo viên chủ nhiệm trong tổ cũng đã đôn đốc học sinh ứng dụng công nghệ thông tin tham gia các phong trào qua mạng như IOE, Toán học Việt Nam… nhiều học sinh đăng ký tham gia và thi cấp trường như lớp 8B1 của đồng chí Hiền, lớp 8B5 của đồng chí Tuyền, lớp 9C2 của đồng chí Thương. Đồng chí Thương cũng tích cực tham gia phong trào thi thi phòng chống thuốc lá của Bộ Giáo dục phát động, hướng dẫn học sinh làn KHKT, tổ cũng đã xây dựng kế hoạch thực hiện chuyên đề STEM, bài học STEM thực hiện trong học kỳ 2 năm học 2025-2026.</w:t>
      </w:r>
    </w:p>
    <w:p w14:paraId="0DC4721A" w14:textId="77777777" w:rsidR="00DB319D" w:rsidRDefault="00000000">
      <w:pPr>
        <w:spacing w:before="120" w:after="120"/>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 các tiết dự giờ phong trào tiết dạy Tốt, dự giờ Rút kinh nghiệm, nhận thấy nhiều thầy cô sử dụng tốt bài trình chiếu, ứng dụng chuyển đổi số trong học sinh. Qua kiểm tra hồ sơ cá nhân trên VNEDU nhận thấy tất cả thầy cô cập nhật kịp thời thông tin các nhân, lên lịch báo giảng, nộp giáo án, nhập điểm thường xuyên, định kỳ kịp thời.</w:t>
      </w:r>
    </w:p>
    <w:p w14:paraId="4459FD27"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1. Khái quát về tổ khoa học tự nhiên</w:t>
      </w:r>
    </w:p>
    <w:p w14:paraId="4B51935D" w14:textId="77777777" w:rsidR="00DB319D" w:rsidRDefault="00000000">
      <w:pPr>
        <w:ind w:right="-1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KHTN có 8 thành viên, nữ 3/8; trình độ chuyên môn đều đạt chuẩn đại học 8/8  trong đó có 1/8 giáo viên đại học KHTN, 7/8 đại học sư phạm hóa, đại học sư phạm sinh, đại học sư phạm vật lí, đại học giáo dục chính trị; về nhiệm vụ được giao 8/8 giáo viên giảng dạy bộ môn KHTN và công nghệ tuy nhiên có 3/8 giáo viên chủ nhiệm lớp thì có phụ trách giảng dạy HĐTN-HN; 1 giáo viên nhận bằng khen chính phủ, 3 giáo viên đạt giáo viên dạy giỏi cấp tỉnh, 1 giáo viên đạt GVCN giỏi cấp tỉnh. Về độ tuổi của các thành viên trong tổ không đều, có một số giáo viên tuổi cao, 1 số giáo viên tuổi còn rất trẻ.</w:t>
      </w:r>
    </w:p>
    <w:p w14:paraId="138F3A98"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2. Khái quát về học sinh:</w:t>
      </w:r>
      <w:r>
        <w:rPr>
          <w:rFonts w:ascii="Times New Roman" w:eastAsia="Times New Roman" w:hAnsi="Times New Roman" w:cs="Times New Roman"/>
          <w:sz w:val="28"/>
          <w:szCs w:val="28"/>
        </w:rPr>
        <w:t xml:space="preserve"> </w:t>
      </w:r>
    </w:p>
    <w:p w14:paraId="78C78A98"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THCS Vĩnh phong 1 hiện có 1211 học sinh, chia thành 29 lớp trong đó có bảy lớp 6, bảy lớp 7, tám lớp 8 và bảy lớp 9.</w:t>
      </w:r>
    </w:p>
    <w:p w14:paraId="1A1CDDF6" w14:textId="77777777" w:rsidR="00DB319D" w:rsidRDefault="00000000">
      <w:pPr>
        <w:widowControl w:val="0"/>
        <w:spacing w:before="120" w:after="0" w:line="240"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Học sinh được trang bị kỹ năng sống cơ bản, tích cực tự nguyện tham gia các hoạt động xã hội: 80%. Không có học sinh vi phạm tới mức xử lý kỷ luật buộc thôi học. Về năng lực (tự học, giải quyết vấn đề, hợp tác, sáng tạo...): đa số học sinh chủ động tiếp thu kiến thức, tích cực tham gia các hoạt động phong trào của Đội phát động dạy học tích hợp và liên môn; Tổ chức các hoạt động nhóm, dự án học tập để </w:t>
      </w:r>
      <w:r>
        <w:rPr>
          <w:rFonts w:ascii="Times New Roman" w:eastAsia="Times New Roman" w:hAnsi="Times New Roman" w:cs="Times New Roman"/>
          <w:sz w:val="28"/>
          <w:szCs w:val="28"/>
        </w:rPr>
        <w:lastRenderedPageBreak/>
        <w:t>phát triển năng lực hợp tác và giải quyết vấn đề; Sử dụng công nghệ thông tin để cá nhân hóa việc học, hỗ trợ tự học hiệu quả hơn.</w:t>
      </w:r>
    </w:p>
    <w:p w14:paraId="607BD9D7" w14:textId="77777777" w:rsidR="00DB319D" w:rsidRDefault="00000000">
      <w:pPr>
        <w:widowControl w:val="0"/>
        <w:spacing w:before="120" w:after="0"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báo cáo tổng kết năm học 2024-2025 về các phong trào, hội thi của học sinh có ứng dụng Công nghệ thông tin như: học sinh tham gia IOE cấp trường 24 học sinh, đạt 15 giải (01 giải nhất, 02 giải nhì ,04 giải ba và 08 giải khuyến khích); học sinh tham gia IOE cấp huyện 27 học sinh, đạt 19 giải (01 giải nhất, 07 giải nhì, 06 giải ba  và 05 giải khuyến khích), tham gia IOE cấp tỉnh 10 học sinh, đạt 09 giải (01 giải nhất, 03 giải nhì, 03 giải ba và 02 giải khuyến khích). Tham gia VioEdu cấp huyện 07 học sinh, tham gia VioEdu cấp tỉnh 03 học sinh, đạt 01 giải đồng.</w:t>
      </w:r>
    </w:p>
    <w:p w14:paraId="0A610525" w14:textId="77777777" w:rsidR="00DB319D" w:rsidRDefault="00000000">
      <w:pPr>
        <w:widowControl w:val="0"/>
        <w:spacing w:before="120" w:after="120"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Tuy nhiên, việc ứng dụng CNTT trong học tập và phong trào của học sinh đạt tỉ lệ còn thấp so với yêu cầu. </w:t>
      </w:r>
    </w:p>
    <w:p w14:paraId="470F0F78" w14:textId="77777777" w:rsidR="00DB319D" w:rsidRDefault="00000000">
      <w:pPr>
        <w:spacing w:before="120" w:after="120" w:line="276" w:lineRule="auto"/>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3. Thực trạng việc ứng dụng công nghệ thông tin trong giáo viên và học sinh</w:t>
      </w:r>
    </w:p>
    <w:p w14:paraId="27D13CD2" w14:textId="77777777" w:rsidR="00DB319D" w:rsidRDefault="00000000">
      <w:pPr>
        <w:spacing w:line="276" w:lineRule="auto"/>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Giáo viên</w:t>
      </w:r>
    </w:p>
    <w:p w14:paraId="2117100B" w14:textId="77777777" w:rsidR="00DB319D" w:rsidRDefault="00000000">
      <w:pPr>
        <w:spacing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Đối với giáo viên trong tổ phần lớn giáo viên ứng dụng công nghệ thông tin khá ổn tuy nhiên vẫn còn 1 số giáo viên vẫn còn gặp khó và chậm trong việc ứng dụng công nghệ thông tin trong dạy học </w:t>
      </w:r>
    </w:p>
    <w:p w14:paraId="0CCF41FA" w14:textId="77777777" w:rsidR="00DB319D" w:rsidRDefault="00000000">
      <w:pPr>
        <w:spacing w:line="276" w:lineRule="auto"/>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 Học sinh</w:t>
      </w:r>
    </w:p>
    <w:p w14:paraId="0622CE58" w14:textId="77777777" w:rsidR="00DB319D" w:rsidRDefault="00000000">
      <w:pPr>
        <w:spacing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 công nghệ thông tin trong học tập còn ít và hạn chế do nhiều yếu tố như điều kiện không cho phép không có máy tính, laptop, điện thoại thông minh. Mặc khác các em truy cập còn gặp khó do  đường truyền internet chưa phủ rộng khắp các phòng học.</w:t>
      </w:r>
    </w:p>
    <w:p w14:paraId="0052B421"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CÁC GIẢI PHÁP</w:t>
      </w:r>
    </w:p>
    <w:p w14:paraId="7FD50544" w14:textId="77777777" w:rsidR="00DB319D" w:rsidRDefault="00000000">
      <w:pPr>
        <w:ind w:right="-114" w:firstLine="99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Giải pháp 1: nâng cao năng lực ứng dụng công nghệ thông tin trong tổ chuyên môn</w:t>
      </w:r>
    </w:p>
    <w:p w14:paraId="2A37F326"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Trong giáo viên cùng nhau chia sẻ kinh nghiệm, học hỏi lẫn nhau về việc ứng dụng công nghệ thông tin</w:t>
      </w:r>
    </w:p>
    <w:p w14:paraId="3F77BAD1" w14:textId="77777777" w:rsidR="00DB319D" w:rsidRDefault="00000000">
      <w:pPr>
        <w:ind w:left="720" w:right="-114"/>
        <w:rPr>
          <w:rFonts w:ascii="Times New Roman" w:eastAsia="Times New Roman" w:hAnsi="Times New Roman" w:cs="Times New Roman"/>
          <w:sz w:val="28"/>
          <w:szCs w:val="28"/>
        </w:rPr>
      </w:pPr>
      <w:r>
        <w:rPr>
          <w:rFonts w:ascii="Times New Roman" w:eastAsia="Times New Roman" w:hAnsi="Times New Roman" w:cs="Times New Roman"/>
          <w:sz w:val="28"/>
          <w:szCs w:val="28"/>
        </w:rPr>
        <w:t>Tham gia dự các lớp tập huấn về công nghệ thông tin do các cấp tổ chức.</w:t>
      </w:r>
    </w:p>
    <w:p w14:paraId="6F46BEBC" w14:textId="77777777" w:rsidR="00DB319D" w:rsidRDefault="00000000">
      <w:pPr>
        <w:ind w:left="720" w:right="-114"/>
        <w:rPr>
          <w:rFonts w:ascii="Times New Roman" w:eastAsia="Times New Roman" w:hAnsi="Times New Roman" w:cs="Times New Roman"/>
          <w:sz w:val="28"/>
          <w:szCs w:val="28"/>
        </w:rPr>
      </w:pPr>
      <w:r>
        <w:rPr>
          <w:rFonts w:ascii="Times New Roman" w:eastAsia="Times New Roman" w:hAnsi="Times New Roman" w:cs="Times New Roman"/>
          <w:sz w:val="28"/>
          <w:szCs w:val="28"/>
        </w:rPr>
        <w:t>Bản thân giáo viên tự học, tự nghiên cứu thêm.</w:t>
      </w:r>
    </w:p>
    <w:p w14:paraId="08103833"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Giải pháp 2: tổ chức hội thảo, trao đổi chuyên môn về ứng dụng AI trong giáo dục</w:t>
      </w:r>
    </w:p>
    <w:p w14:paraId="7148A06A" w14:textId="77777777" w:rsidR="00DB319D" w:rsidRDefault="00000000">
      <w:pPr>
        <w:spacing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Tham gia các buổi hội thảo trực tuyến, trực tiếp  về ứng dụng AI do sở giáo dục tổ chức </w:t>
      </w:r>
    </w:p>
    <w:p w14:paraId="0A3F02F0" w14:textId="77777777" w:rsidR="00DB319D" w:rsidRDefault="00000000">
      <w:pPr>
        <w:spacing w:line="276" w:lineRule="auto"/>
        <w:ind w:right="-114"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Giải pháp 3: tổ chức cho học sinh tự soạn và trình bày sản phẩm học tập dưới dạng bài trình chiếu</w:t>
      </w:r>
    </w:p>
    <w:p w14:paraId="2E60718D" w14:textId="77777777" w:rsidR="00DB319D" w:rsidRDefault="00000000">
      <w:pPr>
        <w:spacing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giảng dạy và học tập, giáo viên tổ chức dạy học có ứng dụng công nghệ thông tin và giao việc cho học sinh soạn bài  và chuẩn bị những nội dung cần thiết trong bài học trên phần mềm powerpoint có sự hỗ trợ các công cụ AI như gemini, chat pgt, roboki, quay video,  …</w:t>
      </w:r>
    </w:p>
    <w:p w14:paraId="44F10930" w14:textId="77777777" w:rsidR="00DB319D" w:rsidRDefault="00000000">
      <w:pPr>
        <w:spacing w:line="276" w:lineRule="auto"/>
        <w:ind w:right="-114" w:firstLine="70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Giải pháp 4: tổ chức cho học sinh ứng dụng AI để tạo đoạn nhạc, trò chơi khởi động</w:t>
      </w:r>
    </w:p>
    <w:p w14:paraId="6DFA3D8B" w14:textId="77777777" w:rsidR="00DB319D" w:rsidRDefault="00000000">
      <w:pPr>
        <w:spacing w:line="276" w:lineRule="auto"/>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Hướng dẫn các em sử dụng các công cụ AI như suno để tạo một bài hát, dùng canva để tạo các trò chơi khởi động, ai là triệu phú, rung chuông vàng, tạo video bằng AI có con người, có âm thanh, có tiếng nói, …</w:t>
      </w:r>
    </w:p>
    <w:p w14:paraId="3417E5CC"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ĐỀ XUẤT-KIẾN NGHỊ</w:t>
      </w:r>
    </w:p>
    <w:p w14:paraId="13D796F5"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Đối với ban giám hiệu</w:t>
      </w:r>
    </w:p>
    <w:p w14:paraId="50C6F24B"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Nhà trường thiết kế gắn wifi phủ sóng rộng khắp các phòng học, các khu vực hoạt động học tập trong trường, gắn tivi trong các phòng học.</w:t>
      </w:r>
    </w:p>
    <w:p w14:paraId="7B4A1769"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Đối với tổ chuyên môn</w:t>
      </w:r>
    </w:p>
    <w:p w14:paraId="6471141F"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Các buổi họp tổ thường xuyên chia sẻ, trao đổi việc ứng dụng công nghệ thông tin trong dạy học.</w:t>
      </w:r>
    </w:p>
    <w:p w14:paraId="611DE890"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tập huấn CNTT khi có ứng dụng mới (nếu cần).</w:t>
      </w:r>
    </w:p>
    <w:p w14:paraId="536FCD74"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Tăng cường dự giờ để nâng cao ứng dụng CNTTT.</w:t>
      </w:r>
    </w:p>
    <w:p w14:paraId="0329BFA0" w14:textId="77777777" w:rsidR="00DB319D" w:rsidRDefault="00000000">
      <w:pPr>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3. Đối với giáo viên  </w:t>
      </w:r>
    </w:p>
    <w:p w14:paraId="73A9007D"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Dự đầy đủ các buổi tập huấn ứng dụng công nghệ thông tin do các cấp tổ chức</w:t>
      </w:r>
    </w:p>
    <w:p w14:paraId="3584B16D"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tự học, tự nghiên cứu, học từ đồng nghiệp,...</w:t>
      </w:r>
    </w:p>
    <w:p w14:paraId="3E97704C" w14:textId="77777777" w:rsidR="00DB319D" w:rsidRDefault="00000000">
      <w:pPr>
        <w:spacing w:before="120" w:after="120" w:line="276" w:lineRule="auto"/>
        <w:ind w:right="-114" w:firstLine="7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Đối với học sinh</w:t>
      </w:r>
    </w:p>
    <w:p w14:paraId="52BBFB4F" w14:textId="77777777" w:rsidR="00DB319D" w:rsidRDefault="00000000">
      <w:pPr>
        <w:spacing w:before="120" w:after="120" w:line="276" w:lineRule="auto"/>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Bản thân học sinh tự học tự nghiên cứu thêm trên mạng xã hội.</w:t>
      </w:r>
    </w:p>
    <w:p w14:paraId="10A4EE87" w14:textId="77777777" w:rsidR="00DB319D" w:rsidRDefault="00000000">
      <w:pPr>
        <w:spacing w:before="120" w:after="120" w:line="276" w:lineRule="auto"/>
        <w:ind w:left="720" w:right="-114"/>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theo hướng dẫn của giáo viên.</w:t>
      </w:r>
    </w:p>
    <w:p w14:paraId="225F68F1" w14:textId="77777777" w:rsidR="00DB319D" w:rsidRDefault="00000000">
      <w:pPr>
        <w:ind w:right="-114"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PHÂN CÔNG THÀNH VIÊN THỰC HIỆN</w:t>
      </w:r>
    </w:p>
    <w:p w14:paraId="4149AC5C" w14:textId="77777777" w:rsidR="00DB319D" w:rsidRDefault="00000000">
      <w:pPr>
        <w:ind w:right="-114"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công 2 giáo viên trong tổ thực hiện vận dụng chuyên đề này trong dạy học được Ban Giám hiệu phân công</w:t>
      </w:r>
    </w:p>
    <w:p w14:paraId="426611D9" w14:textId="77777777" w:rsidR="00DB319D" w:rsidRDefault="00000000">
      <w:pPr>
        <w:ind w:right="-114"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 Nguyễn Thị Tuyền</w:t>
      </w:r>
    </w:p>
    <w:p w14:paraId="60C79629" w14:textId="77777777" w:rsidR="00DB319D" w:rsidRDefault="00000000">
      <w:pPr>
        <w:ind w:right="-114" w:firstLine="720"/>
        <w:rPr>
          <w:rFonts w:ascii="Times New Roman" w:eastAsia="Times New Roman" w:hAnsi="Times New Roman" w:cs="Times New Roman"/>
          <w:sz w:val="28"/>
          <w:szCs w:val="28"/>
        </w:rPr>
      </w:pPr>
      <w:bookmarkStart w:id="0" w:name="_heading=h.llfy9rbfywb1" w:colFirst="0" w:colLast="0"/>
      <w:bookmarkEnd w:id="0"/>
      <w:r>
        <w:rPr>
          <w:rFonts w:ascii="Times New Roman" w:eastAsia="Times New Roman" w:hAnsi="Times New Roman" w:cs="Times New Roman"/>
          <w:sz w:val="28"/>
          <w:szCs w:val="28"/>
        </w:rPr>
        <w:t>2. Hoàng Văn Thương</w:t>
      </w:r>
    </w:p>
    <w:p w14:paraId="63D8850C" w14:textId="77777777" w:rsidR="00DB319D" w:rsidRDefault="00000000">
      <w:pPr>
        <w:ind w:right="-114" w:firstLine="720"/>
        <w:rPr>
          <w:rFonts w:ascii="Times New Roman" w:eastAsia="Times New Roman" w:hAnsi="Times New Roman" w:cs="Times New Roman"/>
          <w:sz w:val="28"/>
          <w:szCs w:val="28"/>
        </w:rPr>
      </w:pPr>
      <w:bookmarkStart w:id="1" w:name="_heading=h.q3aazt7j0gz2" w:colFirst="0" w:colLast="0"/>
      <w:bookmarkEnd w:id="1"/>
      <w:r>
        <w:rPr>
          <w:rFonts w:ascii="Times New Roman" w:eastAsia="Times New Roman" w:hAnsi="Times New Roman" w:cs="Times New Roman"/>
          <w:sz w:val="28"/>
          <w:szCs w:val="28"/>
        </w:rPr>
        <w:t>Thời gian tổ chức thực hiện trong tháng 12/2025 (có kế hoạch cụ thể riêng).</w:t>
      </w:r>
    </w:p>
    <w:p w14:paraId="04751B9E" w14:textId="77777777" w:rsidR="00DB319D" w:rsidRDefault="00000000">
      <w:pPr>
        <w:ind w:right="-114" w:firstLine="720"/>
        <w:rPr>
          <w:rFonts w:ascii="Times New Roman" w:eastAsia="Times New Roman" w:hAnsi="Times New Roman" w:cs="Times New Roman"/>
          <w:sz w:val="28"/>
          <w:szCs w:val="28"/>
        </w:rPr>
      </w:pPr>
      <w:bookmarkStart w:id="2" w:name="_heading=h.8epehgi8nlz" w:colFirst="0" w:colLast="0"/>
      <w:bookmarkEnd w:id="2"/>
      <w:r>
        <w:rPr>
          <w:rFonts w:ascii="Times New Roman" w:eastAsia="Times New Roman" w:hAnsi="Times New Roman" w:cs="Times New Roman"/>
          <w:sz w:val="28"/>
          <w:szCs w:val="28"/>
        </w:rPr>
        <w:t>Trên đây là báo cáo chuyên đề “</w:t>
      </w:r>
      <w:r>
        <w:rPr>
          <w:rFonts w:ascii="Times New Roman" w:eastAsia="Times New Roman" w:hAnsi="Times New Roman" w:cs="Times New Roman"/>
          <w:b/>
          <w:bCs/>
          <w:sz w:val="28"/>
          <w:szCs w:val="28"/>
        </w:rPr>
        <w:t xml:space="preserve">ỨNG DỤNG CÔNG NGHỆ THÔNG TIN GÓP PHẦN NÂNG CAO CHẤT LƯỢNG TRONG DẠY VÀ HỌC” </w:t>
      </w:r>
      <w:r>
        <w:rPr>
          <w:rFonts w:ascii="Times New Roman" w:eastAsia="Times New Roman" w:hAnsi="Times New Roman" w:cs="Times New Roman"/>
          <w:sz w:val="28"/>
          <w:szCs w:val="28"/>
        </w:rPr>
        <w:t>rất mong tổ và Ban Giám hiệu đóng góp ý kiến để chuyên đề hoàn thiện hơn.</w:t>
      </w:r>
    </w:p>
    <w:p w14:paraId="1BB13259" w14:textId="77777777" w:rsidR="00DB319D" w:rsidRDefault="00000000">
      <w:pPr>
        <w:ind w:right="-114" w:firstLine="720"/>
        <w:rPr>
          <w:rFonts w:ascii="Times New Roman" w:eastAsia="Times New Roman" w:hAnsi="Times New Roman" w:cs="Times New Roman"/>
          <w:b/>
          <w:bCs/>
          <w:sz w:val="28"/>
          <w:szCs w:val="28"/>
        </w:rPr>
      </w:pPr>
      <w:bookmarkStart w:id="3" w:name="_heading=h.onecimxz3m8s" w:colFirst="0" w:colLast="0"/>
      <w:bookmarkEnd w:id="3"/>
      <w:r>
        <w:rPr>
          <w:rFonts w:ascii="Times New Roman" w:eastAsia="Times New Roman" w:hAnsi="Times New Roman" w:cs="Times New Roman"/>
          <w:b/>
          <w:bCs/>
          <w:sz w:val="28"/>
          <w:szCs w:val="28"/>
        </w:rPr>
        <w:t>TỔ TRƯỞNG                                                                 NGƯỜI VIẾT</w:t>
      </w:r>
    </w:p>
    <w:p w14:paraId="77E551C7" w14:textId="77777777" w:rsidR="00DB319D" w:rsidRDefault="00000000">
      <w:pPr>
        <w:ind w:right="-114"/>
      </w:pPr>
      <w:r>
        <w:t xml:space="preserve">                               </w:t>
      </w:r>
    </w:p>
    <w:p w14:paraId="337F2A24" w14:textId="77777777" w:rsidR="00DB319D" w:rsidRDefault="00DB319D">
      <w:pPr>
        <w:ind w:right="-114"/>
      </w:pPr>
    </w:p>
    <w:p w14:paraId="308081D1" w14:textId="77777777" w:rsidR="00DB319D" w:rsidRDefault="00000000">
      <w:pPr>
        <w:ind w:right="-114"/>
      </w:pPr>
      <w:r>
        <w:t xml:space="preserve">  </w:t>
      </w:r>
    </w:p>
    <w:p w14:paraId="4D01077E" w14:textId="77777777" w:rsidR="00DB319D" w:rsidRDefault="00000000">
      <w:pPr>
        <w:ind w:right="-114"/>
      </w:pPr>
      <w:r>
        <w:t xml:space="preserve">         </w:t>
      </w:r>
      <w:r>
        <w:rPr>
          <w:rFonts w:ascii="Times New Roman" w:eastAsia="Times New Roman" w:hAnsi="Times New Roman" w:cs="Times New Roman"/>
          <w:b/>
          <w:bCs/>
          <w:sz w:val="28"/>
          <w:szCs w:val="28"/>
        </w:rPr>
        <w:t xml:space="preserve">Nguyễn Trung Giang  </w:t>
      </w:r>
      <w:r>
        <w:t xml:space="preserve">                                                                        </w:t>
      </w:r>
      <w:r>
        <w:rPr>
          <w:rFonts w:ascii="Times New Roman" w:eastAsia="Times New Roman" w:hAnsi="Times New Roman" w:cs="Times New Roman"/>
          <w:b/>
          <w:bCs/>
          <w:sz w:val="28"/>
          <w:szCs w:val="28"/>
        </w:rPr>
        <w:t xml:space="preserve">  Nguyễn Thị Hiền        </w:t>
      </w:r>
      <w:r>
        <w:t xml:space="preserve">                         </w:t>
      </w:r>
    </w:p>
    <w:p w14:paraId="3B893B13" w14:textId="77777777" w:rsidR="00DB319D" w:rsidRDefault="00DB319D">
      <w:pPr>
        <w:pBdr>
          <w:top w:val="nil"/>
          <w:left w:val="nil"/>
          <w:bottom w:val="nil"/>
          <w:right w:val="nil"/>
          <w:between w:val="nil"/>
        </w:pBdr>
        <w:spacing w:after="0"/>
        <w:ind w:left="1080" w:right="-114"/>
        <w:rPr>
          <w:color w:val="000000"/>
        </w:rPr>
      </w:pPr>
    </w:p>
    <w:p w14:paraId="1AAC1AA0" w14:textId="77777777" w:rsidR="00DB319D" w:rsidRDefault="00DB319D">
      <w:pPr>
        <w:pBdr>
          <w:top w:val="nil"/>
          <w:left w:val="nil"/>
          <w:bottom w:val="nil"/>
          <w:right w:val="nil"/>
          <w:between w:val="nil"/>
        </w:pBdr>
        <w:ind w:left="1080" w:right="-114"/>
        <w:rPr>
          <w:color w:val="000000"/>
        </w:rPr>
      </w:pPr>
    </w:p>
    <w:sectPr w:rsidR="00DB319D">
      <w:pgSz w:w="12240" w:h="15840"/>
      <w:pgMar w:top="1440" w:right="1440" w:bottom="1440" w:left="1559"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D6317E9-2D61-4F29-B8AA-30E0A575A1B8}"/>
    <w:embedBold r:id="rId2" w:fontKey="{7BF50160-4232-4C45-AFB5-2EFBE894B26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charset w:val="00"/>
    <w:family w:val="roman"/>
    <w:pitch w:val="variable"/>
    <w:sig w:usb0="00000287" w:usb1="00000000" w:usb2="00000000" w:usb3="00000000" w:csb0="0000009F" w:csb1="00000000"/>
    <w:embedItalic r:id="rId3" w:fontKey="{5B949790-D119-4EBE-BE79-DDF224FFC5AC}"/>
  </w:font>
  <w:font w:name="Calibri Light">
    <w:panose1 w:val="020F0302020204030204"/>
    <w:charset w:val="00"/>
    <w:family w:val="swiss"/>
    <w:pitch w:val="variable"/>
    <w:sig w:usb0="E4002EFF" w:usb1="C000247B" w:usb2="00000009" w:usb3="00000000" w:csb0="000001FF" w:csb1="00000000"/>
    <w:embedRegular r:id="rId4" w:fontKey="{7426BA06-7E43-4FC9-B3A2-2424BC9F814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19D"/>
    <w:rsid w:val="001933B8"/>
    <w:rsid w:val="00B96A38"/>
    <w:rsid w:val="00DB3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7F60C3"/>
  <w15:docId w15:val="{98CEFAF8-B338-4136-86DB-DE8B58AC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A35D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1581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1581C"/>
    <w:rPr>
      <w:rFonts w:ascii="Times New Roman" w:eastAsia="Times New Roman" w:hAnsi="Times New Roman" w:cs="Times New Roman"/>
      <w:b/>
      <w:bCs/>
      <w:sz w:val="27"/>
      <w:szCs w:val="27"/>
    </w:rPr>
  </w:style>
  <w:style w:type="character" w:customStyle="1" w:styleId="label">
    <w:name w:val="label"/>
    <w:basedOn w:val="DefaultParagraphFont"/>
    <w:rsid w:val="0011581C"/>
  </w:style>
  <w:style w:type="paragraph" w:styleId="HTMLPreformatted">
    <w:name w:val="HTML Preformatted"/>
    <w:basedOn w:val="Normal"/>
    <w:link w:val="HTMLPreformattedChar"/>
    <w:uiPriority w:val="99"/>
    <w:semiHidden/>
    <w:unhideWhenUsed/>
    <w:rsid w:val="00115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1581C"/>
    <w:rPr>
      <w:rFonts w:ascii="Courier New" w:eastAsia="Times New Roman" w:hAnsi="Courier New" w:cs="Courier New"/>
      <w:sz w:val="20"/>
      <w:szCs w:val="20"/>
    </w:rPr>
  </w:style>
  <w:style w:type="character" w:styleId="HTMLCode">
    <w:name w:val="HTML Code"/>
    <w:basedOn w:val="DefaultParagraphFont"/>
    <w:uiPriority w:val="99"/>
    <w:semiHidden/>
    <w:unhideWhenUsed/>
    <w:rsid w:val="0011581C"/>
    <w:rPr>
      <w:rFonts w:ascii="Courier New" w:eastAsia="Times New Roman" w:hAnsi="Courier New" w:cs="Courier New"/>
      <w:sz w:val="20"/>
      <w:szCs w:val="20"/>
    </w:rPr>
  </w:style>
  <w:style w:type="character" w:styleId="Emphasis">
    <w:name w:val="Emphasis"/>
    <w:basedOn w:val="DefaultParagraphFont"/>
    <w:uiPriority w:val="20"/>
    <w:qFormat/>
    <w:rsid w:val="005269DD"/>
    <w:rPr>
      <w:i/>
      <w:iCs/>
    </w:rPr>
  </w:style>
  <w:style w:type="paragraph" w:styleId="ListParagraph">
    <w:name w:val="List Paragraph"/>
    <w:basedOn w:val="Normal"/>
    <w:uiPriority w:val="34"/>
    <w:qFormat/>
    <w:rsid w:val="005269D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lg5QcoA6C5AuetlDbNM0HJRNg==">CgMxLjAaHwoBMBIaChgICVIUChJ0YWJsZS5zbmFsZ2R1N29ldXAyDmgubGxmeTlyYmZ5d2IxMg5oLnEzYWF6dDdqMGd6MjINaC44ZXBlaGdpOG5sejIOaC5vbmVjaW14ejNtOHM4AHIhMVlSZUVCN2czSUxSWjJqbXdLOHk4QW40MFU5aFIwVUE2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1587</Words>
  <Characters>9049</Characters>
  <Application>Microsoft Office Word</Application>
  <DocSecurity>0</DocSecurity>
  <Lines>75</Lines>
  <Paragraphs>21</Paragraphs>
  <ScaleCrop>false</ScaleCrop>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FPT Vinh Thuan</dc:creator>
  <cp:lastModifiedBy>Trung Giang</cp:lastModifiedBy>
  <cp:revision>2</cp:revision>
  <cp:lastPrinted>2025-11-28T06:50:00Z</cp:lastPrinted>
  <dcterms:created xsi:type="dcterms:W3CDTF">2025-11-25T21:22:00Z</dcterms:created>
  <dcterms:modified xsi:type="dcterms:W3CDTF">2025-11-28T06:50:00Z</dcterms:modified>
</cp:coreProperties>
</file>